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1970" w14:textId="4B8B7409" w:rsidR="006969C6" w:rsidRPr="002F1922" w:rsidRDefault="006969C6" w:rsidP="002F1922">
      <w:pPr>
        <w:jc w:val="both"/>
        <w:rPr>
          <w:rFonts w:ascii="Noto Sans" w:hAnsi="Noto Sans" w:cs="Noto Sans"/>
          <w:b/>
          <w:bCs/>
          <w:sz w:val="22"/>
          <w:szCs w:val="22"/>
        </w:rPr>
      </w:pPr>
      <w:r w:rsidRPr="002F1922">
        <w:rPr>
          <w:rFonts w:ascii="Noto Sans" w:hAnsi="Noto Sans" w:cs="Noto Sans"/>
          <w:b/>
          <w:bCs/>
          <w:sz w:val="22"/>
          <w:szCs w:val="22"/>
        </w:rPr>
        <w:t>TLM studija “Valmiera” 80. jubileju atzīmēs ar izstādi “Rokas un pavedieni”</w:t>
      </w:r>
    </w:p>
    <w:p w14:paraId="5D5D3F5E" w14:textId="77777777" w:rsidR="006969C6" w:rsidRPr="002F1922" w:rsidRDefault="006969C6" w:rsidP="002F1922">
      <w:pPr>
        <w:jc w:val="both"/>
        <w:rPr>
          <w:rFonts w:ascii="Noto Sans" w:hAnsi="Noto Sans" w:cs="Noto Sans"/>
          <w:sz w:val="22"/>
          <w:szCs w:val="22"/>
        </w:rPr>
      </w:pPr>
    </w:p>
    <w:p w14:paraId="7A18013D" w14:textId="73CAA94B" w:rsidR="004E381F" w:rsidRPr="002F1922" w:rsidRDefault="004E381F" w:rsidP="002F1922">
      <w:pPr>
        <w:jc w:val="both"/>
        <w:rPr>
          <w:rFonts w:ascii="Noto Sans" w:hAnsi="Noto Sans" w:cs="Noto Sans"/>
          <w:sz w:val="22"/>
          <w:szCs w:val="22"/>
        </w:rPr>
      </w:pPr>
      <w:r w:rsidRPr="002F1922">
        <w:rPr>
          <w:rFonts w:ascii="Noto Sans" w:hAnsi="Noto Sans" w:cs="Noto Sans"/>
          <w:sz w:val="22"/>
          <w:szCs w:val="22"/>
        </w:rPr>
        <w:t>Tautas lietišķās mākslas studija “Valmiera”, kas savu darbību aizsāka 1946. gad</w:t>
      </w:r>
      <w:r w:rsidR="00D96A98" w:rsidRPr="002F1922">
        <w:rPr>
          <w:rFonts w:ascii="Noto Sans" w:hAnsi="Noto Sans" w:cs="Noto Sans"/>
          <w:sz w:val="22"/>
          <w:szCs w:val="22"/>
        </w:rPr>
        <w:t>ā,</w:t>
      </w:r>
      <w:r w:rsidRPr="002F1922">
        <w:rPr>
          <w:rFonts w:ascii="Noto Sans" w:hAnsi="Noto Sans" w:cs="Noto Sans"/>
          <w:sz w:val="22"/>
          <w:szCs w:val="22"/>
        </w:rPr>
        <w:t xml:space="preserve"> laikā, kad tautas māksla Latvijā kļuva par vienu no nozīmīgākajiem kultūras identitātes balstiem, šogad atzīmē savu 80. jubileju. Šis notikums apliecina, ka senas prasmes var būt laikmetīgas, aktuālas un radoši daudzveidīgas arī mūsdienu kultūras telpā. Par godu jubilejai no 7. marta līdz 22. aprīlim Valmieras muzejā būs skatāma izstāde “Rokas un pavedieni”, kuras atklāšana notiks 7. martā plkst. 14.00 Valmieras muzejā.</w:t>
      </w:r>
    </w:p>
    <w:p w14:paraId="0ECECD39" w14:textId="6319D092" w:rsidR="004E381F" w:rsidRPr="002F1922" w:rsidRDefault="004E381F" w:rsidP="002F1922">
      <w:pPr>
        <w:jc w:val="both"/>
        <w:rPr>
          <w:rFonts w:ascii="Noto Sans" w:hAnsi="Noto Sans" w:cs="Noto Sans"/>
          <w:sz w:val="22"/>
          <w:szCs w:val="22"/>
        </w:rPr>
      </w:pPr>
      <w:r w:rsidRPr="002F1922">
        <w:rPr>
          <w:rFonts w:ascii="Noto Sans" w:hAnsi="Noto Sans" w:cs="Noto Sans"/>
          <w:sz w:val="22"/>
          <w:szCs w:val="22"/>
        </w:rPr>
        <w:t>Izstāde ir viena no aktivitātēm Latvijas Mākslas gada balvas programmā, kas šogad Valmierā tiks pasniegta pirmo reizi, iedibinot tradīciju augstākajam valsts apbalvojumam vizuālajā mākslā. Izstāde veidota kā poētisks un cieņpilns veltījums audējām, kuru rokas izsenis audušas pavedienus segās, dziesmās, stāstos un cilvēkos daudzās paaudzēs pirms mums. Izstādes veidotāji pavedienu izvēlējušies kā galveno laika, atmiņas un identitātes simbolu, veidojot telpisku risinājumu, kur viss tiecas augšup – lietišķās mākslas darbi levitē starp baltiem pavedieniem, veidojot gan lidojošu cimdu kalnu, gan bezgalīgu segu spirāli, kas izvijas cauri gadsimtiem, ļaujot pagātnes un tagadnes audēju rokām sastapties vienā telpā un laikā. Īpaša nozīme piešķirta arī skaņas ainavai, ko veidojusi etnomuzikoloģe un komponiste Liene Skrebinska – skaņa kļūst par skatītāja pavadoni, ievedot pasaulē, kur balss pārtop vēl vienā pavedienā, kuram sekot.</w:t>
      </w:r>
    </w:p>
    <w:p w14:paraId="439EFD34" w14:textId="746F2040" w:rsidR="00FF3EA0" w:rsidRPr="002F1922" w:rsidRDefault="004E381F" w:rsidP="002F1922">
      <w:pPr>
        <w:jc w:val="both"/>
        <w:rPr>
          <w:rFonts w:ascii="Noto Sans" w:hAnsi="Noto Sans" w:cs="Noto Sans"/>
          <w:sz w:val="22"/>
          <w:szCs w:val="22"/>
        </w:rPr>
      </w:pPr>
      <w:r w:rsidRPr="002F1922">
        <w:rPr>
          <w:rFonts w:ascii="Noto Sans" w:hAnsi="Noto Sans" w:cs="Noto Sans"/>
          <w:sz w:val="22"/>
          <w:szCs w:val="22"/>
        </w:rPr>
        <w:t>Izstādes koncepciju veidojusi dizaina un komunikācijas studija “Ausme”, kuras pārstāves Dārta Apsīte, Beāte Broka un Teiksma Janke norāda</w:t>
      </w:r>
      <w:r w:rsidRPr="002F1922">
        <w:rPr>
          <w:rFonts w:ascii="Noto Sans" w:hAnsi="Noto Sans" w:cs="Noto Sans"/>
          <w:i/>
          <w:iCs/>
          <w:sz w:val="22"/>
          <w:szCs w:val="22"/>
        </w:rPr>
        <w:t>: “Vēlējāmies radīt telpu, kurā tradīcija kļūtu par dzīvu, pārmantotu rituālu. Kā nebeidzama velku vilkšana no vienas paaudzes nākamajā. Pavedienu uztveram kā laika metaforu, kas liek domāt ļoti personiski – cik noausto lakatu ir starp mani un manu vecvecmammu. Šis process ļauj daudz tuvāk apzināties, ka mēs visi esam daļa no lielās turpināšanās.”</w:t>
      </w:r>
      <w:r w:rsidRPr="002F1922">
        <w:rPr>
          <w:rFonts w:ascii="Noto Sans" w:hAnsi="Noto Sans" w:cs="Noto Sans"/>
          <w:sz w:val="22"/>
          <w:szCs w:val="22"/>
        </w:rPr>
        <w:t xml:space="preserve"> Pie izstādes tapšanas strādāju</w:t>
      </w:r>
      <w:r w:rsidR="006969C6" w:rsidRPr="002F1922">
        <w:rPr>
          <w:rFonts w:ascii="Noto Sans" w:hAnsi="Noto Sans" w:cs="Noto Sans"/>
          <w:sz w:val="22"/>
          <w:szCs w:val="22"/>
        </w:rPr>
        <w:t>si</w:t>
      </w:r>
      <w:r w:rsidRPr="002F1922">
        <w:rPr>
          <w:rFonts w:ascii="Noto Sans" w:hAnsi="Noto Sans" w:cs="Noto Sans"/>
          <w:sz w:val="22"/>
          <w:szCs w:val="22"/>
        </w:rPr>
        <w:t xml:space="preserve"> arī scenogrāfiskā kuratore Dārta Sakārne, tehniskā producente Zane Meldera, komponiste Liene Skrebinska, TLM studijas “Valmiera” vadītāja Baiba Mince un studijas dalībnieces, grafikas dizainere Paula Buškevica, video mākslinieks Uģis Brālēns, tehnisko izpildījumu nodrošinājuši SIA </w:t>
      </w:r>
      <w:r w:rsidR="00D96A98" w:rsidRPr="002F1922">
        <w:rPr>
          <w:rFonts w:ascii="Noto Sans" w:hAnsi="Noto Sans" w:cs="Noto Sans"/>
          <w:sz w:val="22"/>
          <w:szCs w:val="22"/>
        </w:rPr>
        <w:t>“</w:t>
      </w:r>
      <w:r w:rsidRPr="002F1922">
        <w:rPr>
          <w:rFonts w:ascii="Noto Sans" w:hAnsi="Noto Sans" w:cs="Noto Sans"/>
          <w:sz w:val="22"/>
          <w:szCs w:val="22"/>
        </w:rPr>
        <w:t>MOOW</w:t>
      </w:r>
      <w:r w:rsidR="00D96A98" w:rsidRPr="002F1922">
        <w:rPr>
          <w:rFonts w:ascii="Noto Sans" w:hAnsi="Noto Sans" w:cs="Noto Sans"/>
          <w:sz w:val="22"/>
          <w:szCs w:val="22"/>
        </w:rPr>
        <w:t>”</w:t>
      </w:r>
      <w:r w:rsidRPr="002F1922">
        <w:rPr>
          <w:rFonts w:ascii="Noto Sans" w:hAnsi="Noto Sans" w:cs="Noto Sans"/>
          <w:sz w:val="22"/>
          <w:szCs w:val="22"/>
        </w:rPr>
        <w:t xml:space="preserve"> un Valmieras muzejs, projekta vadītāja –</w:t>
      </w:r>
      <w:r w:rsidR="00AB715B" w:rsidRPr="002F1922">
        <w:rPr>
          <w:rFonts w:ascii="Noto Sans" w:hAnsi="Noto Sans" w:cs="Noto Sans"/>
          <w:sz w:val="22"/>
          <w:szCs w:val="22"/>
        </w:rPr>
        <w:t xml:space="preserve"> Valmieras novada Kultūras pārvaldes </w:t>
      </w:r>
      <w:r w:rsidR="007D1288" w:rsidRPr="002F1922">
        <w:rPr>
          <w:rFonts w:ascii="Noto Sans" w:hAnsi="Noto Sans" w:cs="Noto Sans"/>
          <w:sz w:val="22"/>
          <w:szCs w:val="22"/>
        </w:rPr>
        <w:t xml:space="preserve">Kultūras </w:t>
      </w:r>
      <w:r w:rsidR="00AB715B" w:rsidRPr="002F1922">
        <w:rPr>
          <w:rFonts w:ascii="Noto Sans" w:hAnsi="Noto Sans" w:cs="Noto Sans"/>
          <w:sz w:val="22"/>
          <w:szCs w:val="22"/>
        </w:rPr>
        <w:t>projektu vadītāja</w:t>
      </w:r>
      <w:r w:rsidRPr="002F1922">
        <w:rPr>
          <w:rFonts w:ascii="Noto Sans" w:hAnsi="Noto Sans" w:cs="Noto Sans"/>
          <w:sz w:val="22"/>
          <w:szCs w:val="22"/>
        </w:rPr>
        <w:t xml:space="preserve"> Madara Seile. </w:t>
      </w:r>
    </w:p>
    <w:p w14:paraId="62B51F5C" w14:textId="77777777" w:rsidR="00897840" w:rsidRPr="002F1922" w:rsidRDefault="00897840" w:rsidP="002F1922">
      <w:pPr>
        <w:jc w:val="both"/>
        <w:rPr>
          <w:rFonts w:ascii="Noto Sans" w:hAnsi="Noto Sans" w:cs="Noto Sans"/>
          <w:sz w:val="22"/>
          <w:szCs w:val="22"/>
        </w:rPr>
      </w:pPr>
    </w:p>
    <w:p w14:paraId="4258FB24" w14:textId="77777777" w:rsidR="00897840" w:rsidRPr="002F1922" w:rsidRDefault="00897840" w:rsidP="002F1922">
      <w:pPr>
        <w:jc w:val="both"/>
        <w:rPr>
          <w:rFonts w:ascii="Noto Sans" w:hAnsi="Noto Sans" w:cs="Noto Sans"/>
          <w:sz w:val="22"/>
          <w:szCs w:val="22"/>
        </w:rPr>
      </w:pPr>
    </w:p>
    <w:p w14:paraId="32171A3A" w14:textId="77777777" w:rsidR="00897840" w:rsidRPr="002F1922" w:rsidRDefault="00897840" w:rsidP="002F1922">
      <w:pPr>
        <w:jc w:val="both"/>
        <w:rPr>
          <w:rFonts w:ascii="Noto Sans" w:hAnsi="Noto Sans" w:cs="Noto Sans"/>
          <w:sz w:val="22"/>
          <w:szCs w:val="22"/>
        </w:rPr>
      </w:pPr>
    </w:p>
    <w:p w14:paraId="6D446345" w14:textId="77777777" w:rsidR="00897840" w:rsidRPr="002F1922" w:rsidRDefault="00897840" w:rsidP="002F1922">
      <w:pPr>
        <w:jc w:val="both"/>
        <w:rPr>
          <w:rFonts w:ascii="Noto Sans" w:hAnsi="Noto Sans" w:cs="Noto Sans"/>
          <w:sz w:val="22"/>
          <w:szCs w:val="22"/>
        </w:rPr>
      </w:pPr>
    </w:p>
    <w:p w14:paraId="64DE9494" w14:textId="24C7A28D" w:rsidR="00897840" w:rsidRPr="002F1922" w:rsidRDefault="007C4395" w:rsidP="002F1922">
      <w:pPr>
        <w:jc w:val="both"/>
        <w:rPr>
          <w:rFonts w:ascii="Noto Sans" w:hAnsi="Noto Sans" w:cs="Noto Sans"/>
          <w:sz w:val="22"/>
          <w:szCs w:val="22"/>
        </w:rPr>
      </w:pPr>
      <w:r w:rsidRPr="002F1922">
        <w:rPr>
          <w:rFonts w:ascii="Noto Sans" w:hAnsi="Noto Sans" w:cs="Noto Sans"/>
          <w:sz w:val="22"/>
          <w:szCs w:val="22"/>
        </w:rPr>
        <w:t>TLM</w:t>
      </w:r>
      <w:r w:rsidR="0037667A" w:rsidRPr="002F1922">
        <w:rPr>
          <w:rFonts w:ascii="Noto Sans" w:hAnsi="Noto Sans" w:cs="Noto Sans"/>
          <w:sz w:val="22"/>
          <w:szCs w:val="22"/>
        </w:rPr>
        <w:t xml:space="preserve"> </w:t>
      </w:r>
      <w:r w:rsidRPr="002F1922">
        <w:rPr>
          <w:rFonts w:ascii="Noto Sans" w:hAnsi="Noto Sans" w:cs="Noto Sans"/>
          <w:sz w:val="22"/>
          <w:szCs w:val="22"/>
        </w:rPr>
        <w:t xml:space="preserve">“Valmiera” vadītāja </w:t>
      </w:r>
      <w:r w:rsidR="00897840" w:rsidRPr="002F1922">
        <w:rPr>
          <w:rFonts w:ascii="Noto Sans" w:hAnsi="Noto Sans" w:cs="Noto Sans"/>
          <w:sz w:val="22"/>
          <w:szCs w:val="22"/>
        </w:rPr>
        <w:t>Baiba Mince</w:t>
      </w:r>
      <w:r w:rsidR="001D10F2" w:rsidRPr="002F1922">
        <w:rPr>
          <w:rFonts w:ascii="Noto Sans" w:hAnsi="Noto Sans" w:cs="Noto Sans"/>
          <w:sz w:val="22"/>
          <w:szCs w:val="22"/>
        </w:rPr>
        <w:t xml:space="preserve"> </w:t>
      </w:r>
      <w:r w:rsidR="00897840" w:rsidRPr="002F1922">
        <w:rPr>
          <w:rFonts w:ascii="Noto Sans" w:hAnsi="Noto Sans" w:cs="Noto Sans"/>
          <w:sz w:val="22"/>
          <w:szCs w:val="22"/>
        </w:rPr>
        <w:t>uzsver dalībnieču izaugsmi un vēlmi apgūt arvien sarežģītākas tehnikas, pilnveidojot prasmes un daloties zināšanās:</w:t>
      </w:r>
      <w:r w:rsidR="003A23F8" w:rsidRPr="002F1922">
        <w:rPr>
          <w:rFonts w:ascii="Noto Sans" w:hAnsi="Noto Sans" w:cs="Noto Sans"/>
          <w:sz w:val="22"/>
          <w:szCs w:val="22"/>
        </w:rPr>
        <w:t xml:space="preserve"> </w:t>
      </w:r>
      <w:r w:rsidR="00897840" w:rsidRPr="002F1922">
        <w:rPr>
          <w:rFonts w:ascii="Noto Sans" w:hAnsi="Noto Sans" w:cs="Noto Sans"/>
          <w:i/>
          <w:iCs/>
          <w:sz w:val="22"/>
          <w:szCs w:val="22"/>
        </w:rPr>
        <w:t>“Varu būt lepna, redzot mirdzumu acīs, kad tiek apgūts kaut kas jauns, kad darbs ir izdevies, kad krāsas audumā sastājušās tā, kā iecerēts, vai gluži pretēji – kad rezultāts ir pārsteigums,”</w:t>
      </w:r>
      <w:r w:rsidR="00897840" w:rsidRPr="002F1922">
        <w:rPr>
          <w:rFonts w:ascii="Noto Sans" w:hAnsi="Noto Sans" w:cs="Noto Sans"/>
          <w:sz w:val="22"/>
          <w:szCs w:val="22"/>
        </w:rPr>
        <w:t xml:space="preserve"> priekā dalās</w:t>
      </w:r>
      <w:r w:rsidR="001D10F2" w:rsidRPr="002F1922">
        <w:rPr>
          <w:rFonts w:ascii="Noto Sans" w:hAnsi="Noto Sans" w:cs="Noto Sans"/>
          <w:sz w:val="22"/>
          <w:szCs w:val="22"/>
        </w:rPr>
        <w:t xml:space="preserve"> </w:t>
      </w:r>
      <w:r w:rsidR="00897840" w:rsidRPr="002F1922">
        <w:rPr>
          <w:rFonts w:ascii="Noto Sans" w:hAnsi="Noto Sans" w:cs="Noto Sans"/>
          <w:sz w:val="22"/>
          <w:szCs w:val="22"/>
        </w:rPr>
        <w:t>Baiba</w:t>
      </w:r>
      <w:r w:rsidR="005D3412" w:rsidRPr="002F1922">
        <w:rPr>
          <w:rFonts w:ascii="Noto Sans" w:hAnsi="Noto Sans" w:cs="Noto Sans"/>
          <w:sz w:val="22"/>
          <w:szCs w:val="22"/>
        </w:rPr>
        <w:t>.</w:t>
      </w:r>
    </w:p>
    <w:p w14:paraId="28C5B79B" w14:textId="15A94BB8" w:rsidR="00F84D9E" w:rsidRDefault="004E381F" w:rsidP="002F1922">
      <w:pPr>
        <w:jc w:val="both"/>
        <w:rPr>
          <w:rFonts w:ascii="Noto Sans" w:hAnsi="Noto Sans" w:cs="Noto Sans"/>
          <w:sz w:val="22"/>
          <w:szCs w:val="22"/>
        </w:rPr>
      </w:pPr>
      <w:r w:rsidRPr="002F1922">
        <w:rPr>
          <w:rFonts w:ascii="Noto Sans" w:hAnsi="Noto Sans" w:cs="Noto Sans"/>
          <w:sz w:val="22"/>
          <w:szCs w:val="22"/>
        </w:rPr>
        <w:t xml:space="preserve">Izstādi atbalsta Valmieras novada pašvaldība, Valmieras </w:t>
      </w:r>
      <w:r w:rsidR="0037667A" w:rsidRPr="002F1922">
        <w:rPr>
          <w:rFonts w:ascii="Noto Sans" w:hAnsi="Noto Sans" w:cs="Noto Sans"/>
          <w:sz w:val="22"/>
          <w:szCs w:val="22"/>
        </w:rPr>
        <w:t>K</w:t>
      </w:r>
      <w:r w:rsidRPr="002F1922">
        <w:rPr>
          <w:rFonts w:ascii="Noto Sans" w:hAnsi="Noto Sans" w:cs="Noto Sans"/>
          <w:sz w:val="22"/>
          <w:szCs w:val="22"/>
        </w:rPr>
        <w:t xml:space="preserve">ultūras centrs, Valmieras muzejs un </w:t>
      </w:r>
      <w:r w:rsidR="0037667A" w:rsidRPr="002F1922">
        <w:rPr>
          <w:rFonts w:ascii="Noto Sans" w:hAnsi="Noto Sans" w:cs="Noto Sans"/>
          <w:sz w:val="22"/>
          <w:szCs w:val="22"/>
        </w:rPr>
        <w:t>AS “</w:t>
      </w:r>
      <w:r w:rsidRPr="002F1922">
        <w:rPr>
          <w:rFonts w:ascii="Noto Sans" w:hAnsi="Noto Sans" w:cs="Noto Sans"/>
          <w:sz w:val="22"/>
          <w:szCs w:val="22"/>
        </w:rPr>
        <w:t>Valmieras stikla šķiedra</w:t>
      </w:r>
      <w:r w:rsidR="0037667A" w:rsidRPr="002F1922">
        <w:rPr>
          <w:rFonts w:ascii="Noto Sans" w:hAnsi="Noto Sans" w:cs="Noto Sans"/>
          <w:sz w:val="22"/>
          <w:szCs w:val="22"/>
        </w:rPr>
        <w:t>”</w:t>
      </w:r>
      <w:r w:rsidRPr="002F1922">
        <w:rPr>
          <w:rFonts w:ascii="Noto Sans" w:hAnsi="Noto Sans" w:cs="Noto Sans"/>
          <w:sz w:val="22"/>
          <w:szCs w:val="22"/>
        </w:rPr>
        <w:t>. Izstādei “Rokas un pavedieni” plānota arī pavadošā programma</w:t>
      </w:r>
      <w:r w:rsidR="002F1922" w:rsidRPr="002F1922">
        <w:rPr>
          <w:rFonts w:ascii="Noto Sans" w:hAnsi="Noto Sans" w:cs="Noto Sans"/>
          <w:sz w:val="22"/>
          <w:szCs w:val="22"/>
        </w:rPr>
        <w:t xml:space="preserve"> – sīkāk skatīt šeit: </w:t>
      </w:r>
      <w:hyperlink r:id="rId4" w:history="1">
        <w:r w:rsidR="002F1922" w:rsidRPr="002F1922">
          <w:rPr>
            <w:rStyle w:val="Hyperlink"/>
            <w:rFonts w:ascii="Noto Sans" w:hAnsi="Noto Sans" w:cs="Noto Sans"/>
            <w:sz w:val="22"/>
            <w:szCs w:val="22"/>
          </w:rPr>
          <w:t>https://valmierasmuzejs.lv/archives/19154</w:t>
        </w:r>
      </w:hyperlink>
      <w:r w:rsidR="002F1922" w:rsidRPr="002F1922">
        <w:rPr>
          <w:rFonts w:ascii="Noto Sans" w:hAnsi="Noto Sans" w:cs="Noto Sans"/>
          <w:sz w:val="22"/>
          <w:szCs w:val="22"/>
        </w:rPr>
        <w:t xml:space="preserve">. </w:t>
      </w:r>
      <w:r w:rsidR="00F84D9E">
        <w:rPr>
          <w:rFonts w:ascii="Noto Sans" w:hAnsi="Noto Sans" w:cs="Noto Sans"/>
          <w:sz w:val="22"/>
          <w:szCs w:val="22"/>
        </w:rPr>
        <w:t xml:space="preserve">Plašākai informācijai </w:t>
      </w:r>
      <w:r w:rsidRPr="002F1922">
        <w:rPr>
          <w:rFonts w:ascii="Noto Sans" w:hAnsi="Noto Sans" w:cs="Noto Sans"/>
          <w:sz w:val="22"/>
          <w:szCs w:val="22"/>
        </w:rPr>
        <w:t xml:space="preserve">par aktivitātēm iespējams sekot </w:t>
      </w:r>
      <w:r w:rsidR="00F84D9E">
        <w:rPr>
          <w:rFonts w:ascii="Noto Sans" w:hAnsi="Noto Sans" w:cs="Noto Sans"/>
          <w:sz w:val="22"/>
          <w:szCs w:val="22"/>
        </w:rPr>
        <w:t>Valmieras muzeja tīmekļ</w:t>
      </w:r>
      <w:r w:rsidRPr="002F1922">
        <w:rPr>
          <w:rFonts w:ascii="Noto Sans" w:hAnsi="Noto Sans" w:cs="Noto Sans"/>
          <w:sz w:val="22"/>
          <w:szCs w:val="22"/>
        </w:rPr>
        <w:t xml:space="preserve">vietnē </w:t>
      </w:r>
      <w:hyperlink r:id="rId5" w:history="1">
        <w:r w:rsidR="006969C6" w:rsidRPr="002F1922">
          <w:rPr>
            <w:rStyle w:val="Hyperlink"/>
            <w:rFonts w:ascii="Noto Sans" w:hAnsi="Noto Sans" w:cs="Noto Sans"/>
            <w:sz w:val="22"/>
            <w:szCs w:val="22"/>
          </w:rPr>
          <w:t>www.valmierasmuzejs.lv</w:t>
        </w:r>
      </w:hyperlink>
      <w:r w:rsidR="006969C6" w:rsidRPr="002F1922">
        <w:rPr>
          <w:rFonts w:ascii="Noto Sans" w:hAnsi="Noto Sans" w:cs="Noto Sans"/>
          <w:sz w:val="22"/>
          <w:szCs w:val="22"/>
        </w:rPr>
        <w:t xml:space="preserve"> </w:t>
      </w:r>
      <w:r w:rsidRPr="002F1922">
        <w:rPr>
          <w:rFonts w:ascii="Noto Sans" w:hAnsi="Noto Sans" w:cs="Noto Sans"/>
          <w:sz w:val="22"/>
          <w:szCs w:val="22"/>
        </w:rPr>
        <w:t xml:space="preserve">un </w:t>
      </w:r>
      <w:r w:rsidR="00F84D9E">
        <w:rPr>
          <w:rFonts w:ascii="Noto Sans" w:hAnsi="Noto Sans" w:cs="Noto Sans"/>
          <w:sz w:val="22"/>
          <w:szCs w:val="22"/>
        </w:rPr>
        <w:t xml:space="preserve">Valmieras novada pašvaldības tīmekļvietnē </w:t>
      </w:r>
      <w:hyperlink r:id="rId6" w:history="1">
        <w:r w:rsidR="00F84D9E" w:rsidRPr="00F073CA">
          <w:rPr>
            <w:rStyle w:val="Hyperlink"/>
            <w:rFonts w:ascii="Noto Sans" w:hAnsi="Noto Sans" w:cs="Noto Sans"/>
            <w:sz w:val="22"/>
            <w:szCs w:val="22"/>
          </w:rPr>
          <w:t>www.valmierasnovads.lv</w:t>
        </w:r>
      </w:hyperlink>
      <w:r w:rsidR="00F84D9E">
        <w:rPr>
          <w:rFonts w:ascii="Noto Sans" w:hAnsi="Noto Sans" w:cs="Noto Sans"/>
          <w:sz w:val="22"/>
          <w:szCs w:val="22"/>
        </w:rPr>
        <w:t>.</w:t>
      </w:r>
    </w:p>
    <w:p w14:paraId="004ECC27" w14:textId="7DBBCD73" w:rsidR="00B449A7" w:rsidRDefault="00F84D9E" w:rsidP="002F1922">
      <w:pPr>
        <w:jc w:val="both"/>
        <w:rPr>
          <w:rFonts w:ascii="Noto Sans" w:hAnsi="Noto Sans" w:cs="Noto Sans"/>
          <w:sz w:val="22"/>
          <w:szCs w:val="22"/>
        </w:rPr>
      </w:pPr>
      <w:r>
        <w:rPr>
          <w:rFonts w:ascii="Noto Sans" w:hAnsi="Noto Sans" w:cs="Noto Sans"/>
          <w:sz w:val="22"/>
          <w:szCs w:val="22"/>
        </w:rPr>
        <w:t xml:space="preserve">  </w:t>
      </w:r>
    </w:p>
    <w:p w14:paraId="0B961C4E" w14:textId="757D01E1" w:rsidR="002F1922" w:rsidRPr="002F1922" w:rsidRDefault="002F1922" w:rsidP="002F1922">
      <w:pPr>
        <w:rPr>
          <w:rFonts w:ascii="Noto Sans" w:hAnsi="Noto Sans" w:cs="Noto Sans"/>
          <w:sz w:val="22"/>
          <w:szCs w:val="22"/>
        </w:rPr>
      </w:pPr>
      <w:r w:rsidRPr="002F1922">
        <w:rPr>
          <w:rFonts w:ascii="Noto Sans" w:hAnsi="Noto Sans" w:cs="Noto Sans"/>
          <w:sz w:val="22"/>
          <w:szCs w:val="22"/>
          <w:shd w:val="clear" w:color="auto" w:fill="FFFFFF"/>
        </w:rPr>
        <w:t>Informāciju</w:t>
      </w:r>
      <w:r w:rsidRPr="002F1922">
        <w:rPr>
          <w:rFonts w:ascii="Noto Sans" w:hAnsi="Noto Sans" w:cs="Noto Sans"/>
          <w:sz w:val="22"/>
          <w:szCs w:val="22"/>
          <w:shd w:val="clear" w:color="auto" w:fill="FFFFFF"/>
        </w:rPr>
        <w:t xml:space="preserve"> </w:t>
      </w:r>
      <w:r w:rsidRPr="002F1922">
        <w:rPr>
          <w:rFonts w:ascii="Noto Sans" w:hAnsi="Noto Sans" w:cs="Noto Sans"/>
          <w:sz w:val="22"/>
          <w:szCs w:val="22"/>
          <w:shd w:val="clear" w:color="auto" w:fill="FFFFFF"/>
        </w:rPr>
        <w:t>sagatavoja:</w:t>
      </w:r>
      <w:r w:rsidRPr="002F1922">
        <w:rPr>
          <w:rFonts w:ascii="Noto Sans" w:hAnsi="Noto Sans" w:cs="Noto Sans"/>
          <w:sz w:val="22"/>
          <w:szCs w:val="22"/>
        </w:rPr>
        <w:br/>
      </w:r>
      <w:r w:rsidRPr="002F1922">
        <w:rPr>
          <w:rFonts w:ascii="Noto Sans" w:hAnsi="Noto Sans" w:cs="Noto Sans"/>
          <w:sz w:val="22"/>
          <w:szCs w:val="22"/>
          <w:shd w:val="clear" w:color="auto" w:fill="FFFFFF"/>
        </w:rPr>
        <w:t>Nora Urbāne,</w:t>
      </w:r>
      <w:r w:rsidRPr="002F1922">
        <w:rPr>
          <w:rFonts w:ascii="Noto Sans" w:hAnsi="Noto Sans" w:cs="Noto Sans"/>
          <w:sz w:val="22"/>
          <w:szCs w:val="22"/>
        </w:rPr>
        <w:br/>
      </w:r>
      <w:r w:rsidRPr="002F1922">
        <w:rPr>
          <w:rFonts w:ascii="Noto Sans" w:hAnsi="Noto Sans" w:cs="Noto Sans"/>
          <w:sz w:val="22"/>
          <w:szCs w:val="22"/>
          <w:shd w:val="clear" w:color="auto" w:fill="FFFFFF"/>
        </w:rPr>
        <w:t>Valmieras novada pašvaldības Kultūras pārvaldes kultūras projektu vadītāja</w:t>
      </w:r>
    </w:p>
    <w:p w14:paraId="5FFFFEB8" w14:textId="77777777" w:rsidR="002F1922" w:rsidRPr="002F1922" w:rsidRDefault="002F1922" w:rsidP="002F1922">
      <w:pPr>
        <w:jc w:val="both"/>
        <w:rPr>
          <w:rFonts w:ascii="Noto Sans" w:hAnsi="Noto Sans" w:cs="Noto Sans"/>
          <w:sz w:val="22"/>
          <w:szCs w:val="22"/>
        </w:rPr>
      </w:pPr>
    </w:p>
    <w:sectPr w:rsidR="002F1922" w:rsidRPr="002F19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1F"/>
    <w:rsid w:val="000853F6"/>
    <w:rsid w:val="001A0197"/>
    <w:rsid w:val="001D10F2"/>
    <w:rsid w:val="002F1922"/>
    <w:rsid w:val="0037667A"/>
    <w:rsid w:val="003A23F8"/>
    <w:rsid w:val="004C4F73"/>
    <w:rsid w:val="004E381F"/>
    <w:rsid w:val="005D3412"/>
    <w:rsid w:val="006969C6"/>
    <w:rsid w:val="007C4395"/>
    <w:rsid w:val="007D1288"/>
    <w:rsid w:val="00897840"/>
    <w:rsid w:val="00936FF7"/>
    <w:rsid w:val="00AB715B"/>
    <w:rsid w:val="00B449A7"/>
    <w:rsid w:val="00BB3A78"/>
    <w:rsid w:val="00C34EFA"/>
    <w:rsid w:val="00D96A98"/>
    <w:rsid w:val="00EA0E20"/>
    <w:rsid w:val="00F25040"/>
    <w:rsid w:val="00F64C14"/>
    <w:rsid w:val="00F84D9E"/>
    <w:rsid w:val="00FF3E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C191"/>
  <w15:chartTrackingRefBased/>
  <w15:docId w15:val="{85D98C50-FDFC-4B4F-9013-168E5B78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81F"/>
    <w:rPr>
      <w:rFonts w:eastAsiaTheme="majorEastAsia" w:cstheme="majorBidi"/>
      <w:color w:val="272727" w:themeColor="text1" w:themeTint="D8"/>
    </w:rPr>
  </w:style>
  <w:style w:type="paragraph" w:styleId="Title">
    <w:name w:val="Title"/>
    <w:basedOn w:val="Normal"/>
    <w:next w:val="Normal"/>
    <w:link w:val="TitleChar"/>
    <w:uiPriority w:val="10"/>
    <w:qFormat/>
    <w:rsid w:val="004E3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81F"/>
    <w:pPr>
      <w:spacing w:before="160"/>
      <w:jc w:val="center"/>
    </w:pPr>
    <w:rPr>
      <w:i/>
      <w:iCs/>
      <w:color w:val="404040" w:themeColor="text1" w:themeTint="BF"/>
    </w:rPr>
  </w:style>
  <w:style w:type="character" w:customStyle="1" w:styleId="QuoteChar">
    <w:name w:val="Quote Char"/>
    <w:basedOn w:val="DefaultParagraphFont"/>
    <w:link w:val="Quote"/>
    <w:uiPriority w:val="29"/>
    <w:rsid w:val="004E381F"/>
    <w:rPr>
      <w:i/>
      <w:iCs/>
      <w:color w:val="404040" w:themeColor="text1" w:themeTint="BF"/>
    </w:rPr>
  </w:style>
  <w:style w:type="paragraph" w:styleId="ListParagraph">
    <w:name w:val="List Paragraph"/>
    <w:basedOn w:val="Normal"/>
    <w:uiPriority w:val="34"/>
    <w:qFormat/>
    <w:rsid w:val="004E381F"/>
    <w:pPr>
      <w:ind w:left="720"/>
      <w:contextualSpacing/>
    </w:pPr>
  </w:style>
  <w:style w:type="character" w:styleId="IntenseEmphasis">
    <w:name w:val="Intense Emphasis"/>
    <w:basedOn w:val="DefaultParagraphFont"/>
    <w:uiPriority w:val="21"/>
    <w:qFormat/>
    <w:rsid w:val="004E381F"/>
    <w:rPr>
      <w:i/>
      <w:iCs/>
      <w:color w:val="0F4761" w:themeColor="accent1" w:themeShade="BF"/>
    </w:rPr>
  </w:style>
  <w:style w:type="paragraph" w:styleId="IntenseQuote">
    <w:name w:val="Intense Quote"/>
    <w:basedOn w:val="Normal"/>
    <w:next w:val="Normal"/>
    <w:link w:val="IntenseQuoteChar"/>
    <w:uiPriority w:val="30"/>
    <w:qFormat/>
    <w:rsid w:val="004E3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81F"/>
    <w:rPr>
      <w:i/>
      <w:iCs/>
      <w:color w:val="0F4761" w:themeColor="accent1" w:themeShade="BF"/>
    </w:rPr>
  </w:style>
  <w:style w:type="character" w:styleId="IntenseReference">
    <w:name w:val="Intense Reference"/>
    <w:basedOn w:val="DefaultParagraphFont"/>
    <w:uiPriority w:val="32"/>
    <w:qFormat/>
    <w:rsid w:val="004E381F"/>
    <w:rPr>
      <w:b/>
      <w:bCs/>
      <w:smallCaps/>
      <w:color w:val="0F4761" w:themeColor="accent1" w:themeShade="BF"/>
      <w:spacing w:val="5"/>
    </w:rPr>
  </w:style>
  <w:style w:type="character" w:styleId="Hyperlink">
    <w:name w:val="Hyperlink"/>
    <w:basedOn w:val="DefaultParagraphFont"/>
    <w:uiPriority w:val="99"/>
    <w:unhideWhenUsed/>
    <w:rsid w:val="006969C6"/>
    <w:rPr>
      <w:color w:val="467886" w:themeColor="hyperlink"/>
      <w:u w:val="single"/>
    </w:rPr>
  </w:style>
  <w:style w:type="character" w:styleId="UnresolvedMention">
    <w:name w:val="Unresolved Mention"/>
    <w:basedOn w:val="DefaultParagraphFont"/>
    <w:uiPriority w:val="99"/>
    <w:semiHidden/>
    <w:unhideWhenUsed/>
    <w:rsid w:val="006969C6"/>
    <w:rPr>
      <w:color w:val="605E5C"/>
      <w:shd w:val="clear" w:color="auto" w:fill="E1DFDD"/>
    </w:rPr>
  </w:style>
  <w:style w:type="character" w:styleId="FollowedHyperlink">
    <w:name w:val="FollowedHyperlink"/>
    <w:basedOn w:val="DefaultParagraphFont"/>
    <w:uiPriority w:val="99"/>
    <w:semiHidden/>
    <w:unhideWhenUsed/>
    <w:rsid w:val="001A01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lmierasnovads.lv" TargetMode="External"/><Relationship Id="rId5" Type="http://schemas.openxmlformats.org/officeDocument/2006/relationships/hyperlink" Target="http://www.valmierasmuzejs.lv" TargetMode="External"/><Relationship Id="rId4" Type="http://schemas.openxmlformats.org/officeDocument/2006/relationships/hyperlink" Target="https://valmierasmuzejs.lv/archives/19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2230</Words>
  <Characters>1272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Vārds Uzvārds</dc:creator>
  <cp:keywords/>
  <dc:description/>
  <cp:lastModifiedBy>Lietotajs</cp:lastModifiedBy>
  <cp:revision>22</cp:revision>
  <dcterms:created xsi:type="dcterms:W3CDTF">2026-02-25T11:58:00Z</dcterms:created>
  <dcterms:modified xsi:type="dcterms:W3CDTF">2026-03-25T12:57:00Z</dcterms:modified>
</cp:coreProperties>
</file>