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D80F" w14:textId="77777777" w:rsidR="00154B1A" w:rsidRPr="005E0AF9" w:rsidRDefault="00154B1A" w:rsidP="00154B1A">
      <w:pPr>
        <w:spacing w:after="0" w:line="240" w:lineRule="auto"/>
        <w:jc w:val="right"/>
        <w:rPr>
          <w:rFonts w:ascii="Times New Roman" w:eastAsia="Times New Roman" w:hAnsi="Times New Roman" w:cs="Times New Roman"/>
          <w:sz w:val="24"/>
          <w:szCs w:val="24"/>
          <w:lang w:val="en-GB"/>
        </w:rPr>
      </w:pPr>
    </w:p>
    <w:p w14:paraId="595B6D3F" w14:textId="77777777" w:rsidR="00154B1A" w:rsidRDefault="00154B1A" w:rsidP="00154B1A">
      <w:pPr>
        <w:spacing w:after="0" w:line="240" w:lineRule="auto"/>
        <w:ind w:left="-142"/>
        <w:jc w:val="center"/>
        <w:rPr>
          <w:rFonts w:ascii="Times New Roman" w:hAnsi="Times New Roman" w:cs="Times New Roman"/>
          <w:b/>
          <w:bCs/>
          <w:sz w:val="24"/>
          <w:szCs w:val="24"/>
          <w:lang w:val="en-GB"/>
        </w:rPr>
      </w:pPr>
    </w:p>
    <w:p w14:paraId="237AF3C3" w14:textId="77777777" w:rsidR="00154B1A" w:rsidRPr="00DF7BA3" w:rsidRDefault="00154B1A" w:rsidP="00154B1A">
      <w:pPr>
        <w:spacing w:after="0" w:line="240" w:lineRule="auto"/>
        <w:ind w:left="-142"/>
        <w:jc w:val="center"/>
        <w:rPr>
          <w:rFonts w:ascii="Times New Roman" w:eastAsia="Times New Roman" w:hAnsi="Times New Roman" w:cs="Times New Roman"/>
          <w:b/>
          <w:bCs/>
          <w:sz w:val="24"/>
          <w:szCs w:val="24"/>
          <w:lang w:val="en-GB"/>
        </w:rPr>
      </w:pPr>
      <w:r w:rsidRPr="00DF7BA3">
        <w:rPr>
          <w:rFonts w:ascii="Times New Roman" w:hAnsi="Times New Roman" w:cs="Times New Roman"/>
          <w:b/>
          <w:bCs/>
          <w:sz w:val="24"/>
          <w:szCs w:val="24"/>
          <w:lang w:val="en-GB"/>
        </w:rPr>
        <w:t xml:space="preserve">Digital Copy </w:t>
      </w:r>
      <w:r w:rsidRPr="00DF7BA3">
        <w:rPr>
          <w:rFonts w:ascii="Times New Roman" w:eastAsia="Times New Roman" w:hAnsi="Times New Roman" w:cs="Times New Roman"/>
          <w:b/>
          <w:bCs/>
          <w:sz w:val="24"/>
          <w:szCs w:val="24"/>
          <w:lang w:val="en-GB"/>
        </w:rPr>
        <w:t>Application</w:t>
      </w:r>
    </w:p>
    <w:p w14:paraId="3EE64C91" w14:textId="77777777" w:rsidR="00154B1A" w:rsidRPr="005E0AF9" w:rsidRDefault="00154B1A" w:rsidP="00154B1A">
      <w:pPr>
        <w:spacing w:after="0" w:line="240" w:lineRule="auto"/>
        <w:ind w:left="-142"/>
        <w:jc w:val="center"/>
        <w:rPr>
          <w:rFonts w:ascii="Times New Roman" w:eastAsia="Times New Roman" w:hAnsi="Times New Roman" w:cs="Times New Roman"/>
          <w:sz w:val="24"/>
          <w:szCs w:val="24"/>
          <w:lang w:val="en-GB"/>
        </w:rPr>
      </w:pPr>
    </w:p>
    <w:p w14:paraId="24143084" w14:textId="77777777" w:rsidR="00154B1A" w:rsidRPr="005E0AF9" w:rsidRDefault="00154B1A" w:rsidP="00154B1A">
      <w:pPr>
        <w:spacing w:after="0" w:line="240" w:lineRule="auto"/>
        <w:ind w:left="-142"/>
        <w:jc w:val="right"/>
        <w:rPr>
          <w:rFonts w:ascii="Times New Roman" w:eastAsia="Times New Roman" w:hAnsi="Times New Roman" w:cs="Times New Roman"/>
          <w:sz w:val="24"/>
          <w:szCs w:val="24"/>
          <w:lang w:val="en-GB"/>
        </w:rPr>
      </w:pPr>
      <w:r w:rsidRPr="005E0AF9">
        <w:rPr>
          <w:rFonts w:ascii="Times New Roman" w:eastAsia="Times New Roman" w:hAnsi="Times New Roman" w:cs="Times New Roman"/>
          <w:sz w:val="24"/>
          <w:szCs w:val="24"/>
          <w:lang w:val="en-GB"/>
        </w:rPr>
        <w:t xml:space="preserve">to Iveta </w:t>
      </w:r>
      <w:proofErr w:type="spellStart"/>
      <w:r w:rsidRPr="005E0AF9">
        <w:rPr>
          <w:rFonts w:ascii="Times New Roman" w:eastAsia="Times New Roman" w:hAnsi="Times New Roman" w:cs="Times New Roman"/>
          <w:sz w:val="24"/>
          <w:szCs w:val="24"/>
          <w:lang w:val="en-GB"/>
        </w:rPr>
        <w:t>Blūma</w:t>
      </w:r>
      <w:proofErr w:type="spellEnd"/>
      <w:r w:rsidRPr="005E0AF9">
        <w:rPr>
          <w:rFonts w:ascii="Times New Roman" w:eastAsia="Times New Roman" w:hAnsi="Times New Roman" w:cs="Times New Roman"/>
          <w:sz w:val="24"/>
          <w:szCs w:val="24"/>
          <w:lang w:val="en-GB"/>
        </w:rPr>
        <w:t>,</w:t>
      </w:r>
    </w:p>
    <w:p w14:paraId="359609A0" w14:textId="77777777" w:rsidR="00154B1A" w:rsidRPr="005E0AF9" w:rsidRDefault="00154B1A" w:rsidP="00154B1A">
      <w:pPr>
        <w:spacing w:after="0" w:line="240" w:lineRule="auto"/>
        <w:ind w:left="-142"/>
        <w:jc w:val="right"/>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the </w:t>
      </w:r>
      <w:r w:rsidRPr="005E0AF9">
        <w:rPr>
          <w:rFonts w:ascii="Times New Roman" w:eastAsia="Times New Roman" w:hAnsi="Times New Roman" w:cs="Times New Roman"/>
          <w:sz w:val="24"/>
          <w:szCs w:val="24"/>
          <w:lang w:val="en-GB"/>
        </w:rPr>
        <w:t>Director of Valmiera Museum</w:t>
      </w:r>
    </w:p>
    <w:p w14:paraId="57FC1883" w14:textId="77777777" w:rsidR="00154B1A" w:rsidRPr="00A6619C" w:rsidRDefault="00154B1A" w:rsidP="00154B1A">
      <w:pPr>
        <w:pStyle w:val="Bezatstarpm"/>
        <w:ind w:left="-142"/>
        <w:rPr>
          <w:lang w:val="en-GB"/>
        </w:rPr>
      </w:pPr>
    </w:p>
    <w:p w14:paraId="7D454E2D" w14:textId="77777777" w:rsidR="00154B1A" w:rsidRPr="007A4FF3" w:rsidRDefault="00154B1A" w:rsidP="00154B1A">
      <w:pPr>
        <w:spacing w:after="0" w:line="276" w:lineRule="auto"/>
        <w:ind w:left="-142" w:right="-164"/>
        <w:rPr>
          <w:rFonts w:ascii="Times New Roman" w:eastAsia="Times New Roman" w:hAnsi="Times New Roman" w:cs="Times New Roman"/>
          <w:kern w:val="0"/>
          <w:sz w:val="24"/>
          <w:szCs w:val="24"/>
          <w:lang w:val="en-GB" w:eastAsia="lv-LV"/>
          <w14:ligatures w14:val="none"/>
        </w:rPr>
      </w:pPr>
      <w:r w:rsidRPr="007A4FF3">
        <w:rPr>
          <w:rFonts w:ascii="Times New Roman" w:eastAsia="Times New Roman" w:hAnsi="Times New Roman" w:cs="Times New Roman"/>
          <w:kern w:val="0"/>
          <w:sz w:val="24"/>
          <w:szCs w:val="24"/>
          <w:lang w:val="en-GB" w:eastAsia="lv-LV"/>
          <w14:ligatures w14:val="none"/>
        </w:rPr>
        <w:t>Name, Surname:</w:t>
      </w:r>
      <w:r w:rsidRPr="007A4FF3">
        <w:rPr>
          <w:rFonts w:ascii="Times New Roman" w:eastAsia="Times New Roman" w:hAnsi="Times New Roman" w:cs="Times New Roman"/>
          <w:kern w:val="0"/>
          <w:sz w:val="24"/>
          <w:szCs w:val="24"/>
          <w:lang w:val="en-GB" w:eastAsia="lv-LV"/>
          <w14:ligatures w14:val="none"/>
        </w:rPr>
        <w:tab/>
      </w:r>
      <w:r w:rsidRPr="007A4FF3">
        <w:rPr>
          <w:rFonts w:ascii="Times New Roman" w:eastAsia="Times New Roman" w:hAnsi="Times New Roman" w:cs="Times New Roman"/>
          <w:kern w:val="0"/>
          <w:sz w:val="24"/>
          <w:szCs w:val="24"/>
          <w:lang w:val="en-GB" w:eastAsia="lv-LV"/>
          <w14:ligatures w14:val="none"/>
        </w:rPr>
        <w:tab/>
      </w:r>
      <w:r>
        <w:rPr>
          <w:rFonts w:ascii="Times New Roman" w:eastAsia="Times New Roman" w:hAnsi="Times New Roman" w:cs="Times New Roman"/>
          <w:kern w:val="0"/>
          <w:sz w:val="24"/>
          <w:szCs w:val="24"/>
          <w:lang w:val="en-GB" w:eastAsia="lv-LV"/>
          <w14:ligatures w14:val="none"/>
        </w:rPr>
        <w:tab/>
      </w:r>
      <w:r>
        <w:rPr>
          <w:rFonts w:ascii="Times New Roman" w:eastAsia="Times New Roman" w:hAnsi="Times New Roman" w:cs="Times New Roman"/>
          <w:kern w:val="0"/>
          <w:sz w:val="24"/>
          <w:szCs w:val="24"/>
          <w:lang w:val="en-GB" w:eastAsia="lv-LV"/>
          <w14:ligatures w14:val="none"/>
        </w:rPr>
        <w:tab/>
        <w:t xml:space="preserve">     </w:t>
      </w:r>
      <w:r w:rsidRPr="007A4FF3">
        <w:rPr>
          <w:rFonts w:ascii="Times New Roman" w:eastAsia="Times New Roman" w:hAnsi="Times New Roman" w:cs="Times New Roman"/>
          <w:kern w:val="0"/>
          <w:sz w:val="24"/>
          <w:szCs w:val="24"/>
          <w:lang w:val="en-GB" w:eastAsia="lv-LV"/>
          <w14:ligatures w14:val="none"/>
        </w:rPr>
        <w:t>_______________________________________</w:t>
      </w:r>
    </w:p>
    <w:p w14:paraId="66D50676" w14:textId="77777777" w:rsidR="00154B1A" w:rsidRPr="007A4FF3" w:rsidRDefault="00154B1A" w:rsidP="00154B1A">
      <w:pPr>
        <w:spacing w:after="0" w:line="276" w:lineRule="auto"/>
        <w:ind w:left="-142" w:right="-164"/>
        <w:rPr>
          <w:rFonts w:ascii="Times New Roman" w:eastAsia="Times New Roman" w:hAnsi="Times New Roman" w:cs="Times New Roman"/>
          <w:kern w:val="0"/>
          <w:sz w:val="24"/>
          <w:szCs w:val="24"/>
          <w:lang w:val="en-GB" w:eastAsia="lv-LV"/>
          <w14:ligatures w14:val="none"/>
        </w:rPr>
      </w:pPr>
      <w:r w:rsidRPr="007A4FF3">
        <w:rPr>
          <w:rFonts w:ascii="Times New Roman" w:eastAsia="Times New Roman" w:hAnsi="Times New Roman" w:cs="Times New Roman"/>
          <w:kern w:val="0"/>
          <w:sz w:val="24"/>
          <w:szCs w:val="24"/>
          <w:lang w:val="en-GB" w:eastAsia="lv-LV"/>
          <w14:ligatures w14:val="none"/>
        </w:rPr>
        <w:t>Place of employment / Job title / School, class:</w:t>
      </w:r>
      <w:r>
        <w:rPr>
          <w:rFonts w:ascii="Times New Roman" w:eastAsia="Times New Roman" w:hAnsi="Times New Roman" w:cs="Times New Roman"/>
          <w:kern w:val="0"/>
          <w:sz w:val="24"/>
          <w:szCs w:val="24"/>
          <w:lang w:val="en-GB" w:eastAsia="lv-LV"/>
          <w14:ligatures w14:val="none"/>
        </w:rPr>
        <w:t xml:space="preserve">    </w:t>
      </w:r>
      <w:r w:rsidRPr="007A4FF3">
        <w:rPr>
          <w:rFonts w:ascii="Times New Roman" w:eastAsia="Times New Roman" w:hAnsi="Times New Roman" w:cs="Times New Roman"/>
          <w:kern w:val="0"/>
          <w:sz w:val="24"/>
          <w:szCs w:val="24"/>
          <w:lang w:val="en-GB" w:eastAsia="lv-LV"/>
          <w14:ligatures w14:val="none"/>
        </w:rPr>
        <w:t>_______________________________________</w:t>
      </w:r>
    </w:p>
    <w:p w14:paraId="1565CF49" w14:textId="77777777" w:rsidR="00154B1A" w:rsidRPr="007A4FF3" w:rsidRDefault="00154B1A" w:rsidP="00154B1A">
      <w:pPr>
        <w:spacing w:after="0" w:line="276" w:lineRule="auto"/>
        <w:ind w:left="-142" w:right="-164"/>
        <w:rPr>
          <w:rFonts w:ascii="Times New Roman" w:eastAsia="Times New Roman" w:hAnsi="Times New Roman" w:cs="Times New Roman"/>
          <w:kern w:val="0"/>
          <w:sz w:val="24"/>
          <w:szCs w:val="24"/>
          <w:lang w:val="en-GB" w:eastAsia="lv-LV"/>
          <w14:ligatures w14:val="none"/>
        </w:rPr>
      </w:pPr>
      <w:r w:rsidRPr="007A4FF3">
        <w:rPr>
          <w:rFonts w:ascii="Times New Roman" w:eastAsia="Times New Roman" w:hAnsi="Times New Roman" w:cs="Times New Roman"/>
          <w:kern w:val="0"/>
          <w:sz w:val="24"/>
          <w:szCs w:val="24"/>
          <w:lang w:val="en-GB" w:eastAsia="lv-LV"/>
          <w14:ligatures w14:val="none"/>
        </w:rPr>
        <w:t>Contact phone number, E-mail address:</w:t>
      </w:r>
      <w:r w:rsidRPr="007A4FF3">
        <w:rPr>
          <w:rFonts w:ascii="Times New Roman" w:eastAsia="Times New Roman" w:hAnsi="Times New Roman" w:cs="Times New Roman"/>
          <w:kern w:val="0"/>
          <w:sz w:val="24"/>
          <w:szCs w:val="24"/>
          <w:lang w:val="en-GB" w:eastAsia="lv-LV"/>
          <w14:ligatures w14:val="none"/>
        </w:rPr>
        <w:tab/>
      </w:r>
      <w:r>
        <w:rPr>
          <w:rFonts w:ascii="Times New Roman" w:eastAsia="Times New Roman" w:hAnsi="Times New Roman" w:cs="Times New Roman"/>
          <w:kern w:val="0"/>
          <w:sz w:val="24"/>
          <w:szCs w:val="24"/>
          <w:lang w:val="en-GB" w:eastAsia="lv-LV"/>
          <w14:ligatures w14:val="none"/>
        </w:rPr>
        <w:t xml:space="preserve">     </w:t>
      </w:r>
      <w:r w:rsidRPr="007A4FF3">
        <w:rPr>
          <w:rFonts w:ascii="Times New Roman" w:eastAsia="Times New Roman" w:hAnsi="Times New Roman" w:cs="Times New Roman"/>
          <w:kern w:val="0"/>
          <w:sz w:val="24"/>
          <w:szCs w:val="24"/>
          <w:lang w:val="en-GB" w:eastAsia="lv-LV"/>
          <w14:ligatures w14:val="none"/>
        </w:rPr>
        <w:t>_______________________________________</w:t>
      </w:r>
    </w:p>
    <w:p w14:paraId="7DCDE501" w14:textId="77777777" w:rsidR="00154B1A" w:rsidRDefault="00154B1A" w:rsidP="00154B1A">
      <w:pPr>
        <w:spacing w:after="0" w:line="276" w:lineRule="auto"/>
        <w:ind w:left="-142" w:right="-164"/>
        <w:rPr>
          <w:rFonts w:ascii="Times New Roman" w:eastAsia="Times New Roman" w:hAnsi="Times New Roman" w:cs="Times New Roman"/>
          <w:kern w:val="0"/>
          <w:sz w:val="24"/>
          <w:szCs w:val="24"/>
          <w:lang w:val="en-GB" w:eastAsia="lv-LV"/>
          <w14:ligatures w14:val="none"/>
        </w:rPr>
      </w:pPr>
    </w:p>
    <w:p w14:paraId="5ED74E20" w14:textId="77777777" w:rsidR="00154B1A" w:rsidRPr="007A4FF3" w:rsidRDefault="00154B1A" w:rsidP="00154B1A">
      <w:pPr>
        <w:spacing w:after="0" w:line="276" w:lineRule="auto"/>
        <w:ind w:left="-142" w:right="-164"/>
        <w:rPr>
          <w:rFonts w:ascii="Times New Roman" w:eastAsia="Times New Roman" w:hAnsi="Times New Roman" w:cs="Times New Roman"/>
          <w:kern w:val="0"/>
          <w:sz w:val="24"/>
          <w:szCs w:val="24"/>
          <w:lang w:val="en-GB" w:eastAsia="lv-LV"/>
          <w14:ligatures w14:val="none"/>
        </w:rPr>
      </w:pPr>
      <w:r w:rsidRPr="007A4FF3">
        <w:rPr>
          <w:rFonts w:ascii="Times New Roman" w:eastAsia="Times New Roman" w:hAnsi="Times New Roman" w:cs="Times New Roman"/>
          <w:kern w:val="0"/>
          <w:sz w:val="24"/>
          <w:szCs w:val="24"/>
          <w:lang w:val="en-GB" w:eastAsia="lv-LV"/>
          <w14:ligatures w14:val="none"/>
        </w:rPr>
        <w:t>I hereby request digital copies of the following Valmiera Museum collection items*:</w:t>
      </w:r>
    </w:p>
    <w:tbl>
      <w:tblPr>
        <w:tblStyle w:val="Reatabula"/>
        <w:tblW w:w="0" w:type="auto"/>
        <w:tblInd w:w="-147" w:type="dxa"/>
        <w:tblLook w:val="04A0" w:firstRow="1" w:lastRow="0" w:firstColumn="1" w:lastColumn="0" w:noHBand="0" w:noVBand="1"/>
      </w:tblPr>
      <w:tblGrid>
        <w:gridCol w:w="1276"/>
        <w:gridCol w:w="1276"/>
        <w:gridCol w:w="2182"/>
        <w:gridCol w:w="2363"/>
        <w:gridCol w:w="2395"/>
      </w:tblGrid>
      <w:tr w:rsidR="00154B1A" w:rsidRPr="005E0AF9" w14:paraId="248514DA" w14:textId="77777777" w:rsidTr="00B00854">
        <w:tc>
          <w:tcPr>
            <w:tcW w:w="1276" w:type="dxa"/>
          </w:tcPr>
          <w:p w14:paraId="04DCF7B9" w14:textId="77777777" w:rsidR="00154B1A" w:rsidRPr="005E0AF9" w:rsidRDefault="00154B1A" w:rsidP="00B00854">
            <w:pPr>
              <w:jc w:val="both"/>
              <w:rPr>
                <w:rFonts w:ascii="Times New Roman" w:hAnsi="Times New Roman" w:cs="Times New Roman"/>
                <w:sz w:val="24"/>
                <w:szCs w:val="24"/>
                <w:lang w:val="en-GB"/>
              </w:rPr>
            </w:pPr>
            <w:r w:rsidRPr="005E0AF9">
              <w:rPr>
                <w:rFonts w:ascii="Times New Roman" w:hAnsi="Times New Roman" w:cs="Times New Roman"/>
                <w:sz w:val="24"/>
                <w:szCs w:val="24"/>
                <w:lang w:val="en-GB"/>
              </w:rPr>
              <w:t>Item number</w:t>
            </w:r>
          </w:p>
        </w:tc>
        <w:tc>
          <w:tcPr>
            <w:tcW w:w="1276" w:type="dxa"/>
          </w:tcPr>
          <w:p w14:paraId="2C181C5F" w14:textId="77777777" w:rsidR="00154B1A" w:rsidRPr="005E0AF9" w:rsidRDefault="00154B1A" w:rsidP="00B00854">
            <w:pPr>
              <w:jc w:val="both"/>
              <w:rPr>
                <w:rFonts w:ascii="Times New Roman" w:hAnsi="Times New Roman" w:cs="Times New Roman"/>
                <w:sz w:val="24"/>
                <w:szCs w:val="24"/>
                <w:lang w:val="en-GB"/>
              </w:rPr>
            </w:pPr>
            <w:r w:rsidRPr="005E0AF9">
              <w:rPr>
                <w:rFonts w:ascii="Times New Roman" w:hAnsi="Times New Roman" w:cs="Times New Roman"/>
                <w:sz w:val="24"/>
                <w:szCs w:val="24"/>
                <w:lang w:val="en-GB"/>
              </w:rPr>
              <w:t>Inventory number</w:t>
            </w:r>
          </w:p>
        </w:tc>
        <w:tc>
          <w:tcPr>
            <w:tcW w:w="2182" w:type="dxa"/>
          </w:tcPr>
          <w:p w14:paraId="340529C6" w14:textId="77777777" w:rsidR="00154B1A" w:rsidRPr="005E0AF9" w:rsidRDefault="00154B1A" w:rsidP="00B00854">
            <w:pPr>
              <w:jc w:val="both"/>
              <w:rPr>
                <w:rFonts w:ascii="Times New Roman" w:hAnsi="Times New Roman" w:cs="Times New Roman"/>
                <w:sz w:val="24"/>
                <w:szCs w:val="24"/>
                <w:lang w:val="en-GB"/>
              </w:rPr>
            </w:pPr>
            <w:r w:rsidRPr="005E0AF9">
              <w:rPr>
                <w:rFonts w:ascii="Times New Roman" w:hAnsi="Times New Roman" w:cs="Times New Roman"/>
                <w:sz w:val="24"/>
                <w:szCs w:val="24"/>
                <w:lang w:val="en-GB"/>
              </w:rPr>
              <w:t>Item type</w:t>
            </w:r>
          </w:p>
        </w:tc>
        <w:tc>
          <w:tcPr>
            <w:tcW w:w="2363" w:type="dxa"/>
          </w:tcPr>
          <w:p w14:paraId="452072C9" w14:textId="77777777" w:rsidR="00154B1A" w:rsidRPr="005E0AF9" w:rsidRDefault="00154B1A" w:rsidP="00B00854">
            <w:pPr>
              <w:jc w:val="both"/>
              <w:rPr>
                <w:rFonts w:ascii="Times New Roman" w:hAnsi="Times New Roman" w:cs="Times New Roman"/>
                <w:i/>
                <w:iCs/>
                <w:sz w:val="24"/>
                <w:szCs w:val="24"/>
                <w:lang w:val="en-GB"/>
              </w:rPr>
            </w:pPr>
            <w:r w:rsidRPr="005E0AF9">
              <w:rPr>
                <w:rFonts w:ascii="Times New Roman" w:hAnsi="Times New Roman" w:cs="Times New Roman"/>
                <w:sz w:val="24"/>
                <w:szCs w:val="24"/>
                <w:lang w:val="en-GB"/>
              </w:rPr>
              <w:t xml:space="preserve">Digitization method </w:t>
            </w:r>
            <w:r w:rsidRPr="007A4FF3">
              <w:rPr>
                <w:rFonts w:ascii="Times New Roman" w:hAnsi="Times New Roman" w:cs="Times New Roman"/>
                <w:i/>
                <w:iCs/>
                <w:sz w:val="20"/>
                <w:szCs w:val="20"/>
                <w:lang w:val="en-GB"/>
              </w:rPr>
              <w:t>(scan/photograph)</w:t>
            </w:r>
          </w:p>
        </w:tc>
        <w:tc>
          <w:tcPr>
            <w:tcW w:w="2395" w:type="dxa"/>
          </w:tcPr>
          <w:p w14:paraId="08E06B67" w14:textId="77777777" w:rsidR="00154B1A" w:rsidRPr="005E0AF9" w:rsidRDefault="00154B1A" w:rsidP="00B00854">
            <w:pPr>
              <w:jc w:val="both"/>
              <w:rPr>
                <w:rFonts w:ascii="Times New Roman" w:hAnsi="Times New Roman" w:cs="Times New Roman"/>
                <w:sz w:val="24"/>
                <w:szCs w:val="24"/>
                <w:lang w:val="en-GB"/>
              </w:rPr>
            </w:pPr>
            <w:r w:rsidRPr="005E0AF9">
              <w:rPr>
                <w:rFonts w:ascii="Times New Roman" w:hAnsi="Times New Roman" w:cs="Times New Roman"/>
                <w:sz w:val="24"/>
                <w:szCs w:val="24"/>
                <w:lang w:val="en-GB"/>
              </w:rPr>
              <w:t>Technical parameters/ resolution</w:t>
            </w:r>
          </w:p>
        </w:tc>
      </w:tr>
      <w:tr w:rsidR="00154B1A" w:rsidRPr="005E0AF9" w14:paraId="69D52EAF" w14:textId="77777777" w:rsidTr="00B00854">
        <w:tc>
          <w:tcPr>
            <w:tcW w:w="1276" w:type="dxa"/>
          </w:tcPr>
          <w:p w14:paraId="207DBF25" w14:textId="77777777" w:rsidR="00154B1A" w:rsidRPr="005E0AF9" w:rsidRDefault="00154B1A" w:rsidP="00B00854">
            <w:pPr>
              <w:jc w:val="both"/>
              <w:rPr>
                <w:rFonts w:ascii="Times New Roman" w:hAnsi="Times New Roman" w:cs="Times New Roman"/>
                <w:sz w:val="24"/>
                <w:szCs w:val="24"/>
                <w:lang w:val="en-GB"/>
              </w:rPr>
            </w:pPr>
          </w:p>
        </w:tc>
        <w:tc>
          <w:tcPr>
            <w:tcW w:w="1276" w:type="dxa"/>
          </w:tcPr>
          <w:p w14:paraId="131AC104" w14:textId="77777777" w:rsidR="00154B1A" w:rsidRPr="005E0AF9" w:rsidRDefault="00154B1A" w:rsidP="00B00854">
            <w:pPr>
              <w:jc w:val="both"/>
              <w:rPr>
                <w:rFonts w:ascii="Times New Roman" w:hAnsi="Times New Roman" w:cs="Times New Roman"/>
                <w:sz w:val="24"/>
                <w:szCs w:val="24"/>
                <w:lang w:val="en-GB"/>
              </w:rPr>
            </w:pPr>
          </w:p>
        </w:tc>
        <w:tc>
          <w:tcPr>
            <w:tcW w:w="2182" w:type="dxa"/>
          </w:tcPr>
          <w:p w14:paraId="046B7060" w14:textId="77777777" w:rsidR="00154B1A" w:rsidRPr="005E0AF9" w:rsidRDefault="00154B1A" w:rsidP="00B00854">
            <w:pPr>
              <w:jc w:val="both"/>
              <w:rPr>
                <w:rFonts w:ascii="Times New Roman" w:hAnsi="Times New Roman" w:cs="Times New Roman"/>
                <w:sz w:val="24"/>
                <w:szCs w:val="24"/>
                <w:lang w:val="en-GB"/>
              </w:rPr>
            </w:pPr>
          </w:p>
        </w:tc>
        <w:tc>
          <w:tcPr>
            <w:tcW w:w="2363" w:type="dxa"/>
          </w:tcPr>
          <w:p w14:paraId="28C2D603" w14:textId="77777777" w:rsidR="00154B1A" w:rsidRPr="005E0AF9" w:rsidRDefault="00154B1A" w:rsidP="00B00854">
            <w:pPr>
              <w:jc w:val="both"/>
              <w:rPr>
                <w:rFonts w:ascii="Times New Roman" w:hAnsi="Times New Roman" w:cs="Times New Roman"/>
                <w:sz w:val="24"/>
                <w:szCs w:val="24"/>
                <w:lang w:val="en-GB"/>
              </w:rPr>
            </w:pPr>
          </w:p>
        </w:tc>
        <w:tc>
          <w:tcPr>
            <w:tcW w:w="2395" w:type="dxa"/>
          </w:tcPr>
          <w:p w14:paraId="55990156" w14:textId="77777777" w:rsidR="00154B1A" w:rsidRPr="005E0AF9" w:rsidRDefault="00154B1A" w:rsidP="00B00854">
            <w:pPr>
              <w:jc w:val="both"/>
              <w:rPr>
                <w:rFonts w:ascii="Times New Roman" w:hAnsi="Times New Roman" w:cs="Times New Roman"/>
                <w:sz w:val="24"/>
                <w:szCs w:val="24"/>
                <w:lang w:val="en-GB"/>
              </w:rPr>
            </w:pPr>
          </w:p>
        </w:tc>
      </w:tr>
      <w:tr w:rsidR="00154B1A" w:rsidRPr="005E0AF9" w14:paraId="27070EC6" w14:textId="77777777" w:rsidTr="00B00854">
        <w:tc>
          <w:tcPr>
            <w:tcW w:w="1276" w:type="dxa"/>
          </w:tcPr>
          <w:p w14:paraId="326CE5BD" w14:textId="77777777" w:rsidR="00154B1A" w:rsidRPr="005E0AF9" w:rsidRDefault="00154B1A" w:rsidP="00B00854">
            <w:pPr>
              <w:jc w:val="both"/>
              <w:rPr>
                <w:rFonts w:ascii="Times New Roman" w:hAnsi="Times New Roman" w:cs="Times New Roman"/>
                <w:sz w:val="24"/>
                <w:szCs w:val="24"/>
                <w:lang w:val="en-GB"/>
              </w:rPr>
            </w:pPr>
          </w:p>
        </w:tc>
        <w:tc>
          <w:tcPr>
            <w:tcW w:w="1276" w:type="dxa"/>
          </w:tcPr>
          <w:p w14:paraId="16B6484C" w14:textId="77777777" w:rsidR="00154B1A" w:rsidRPr="005E0AF9" w:rsidRDefault="00154B1A" w:rsidP="00B00854">
            <w:pPr>
              <w:jc w:val="both"/>
              <w:rPr>
                <w:rFonts w:ascii="Times New Roman" w:hAnsi="Times New Roman" w:cs="Times New Roman"/>
                <w:sz w:val="24"/>
                <w:szCs w:val="24"/>
                <w:lang w:val="en-GB"/>
              </w:rPr>
            </w:pPr>
          </w:p>
        </w:tc>
        <w:tc>
          <w:tcPr>
            <w:tcW w:w="2182" w:type="dxa"/>
          </w:tcPr>
          <w:p w14:paraId="6A004DC5" w14:textId="77777777" w:rsidR="00154B1A" w:rsidRPr="005E0AF9" w:rsidRDefault="00154B1A" w:rsidP="00B00854">
            <w:pPr>
              <w:jc w:val="both"/>
              <w:rPr>
                <w:rFonts w:ascii="Times New Roman" w:hAnsi="Times New Roman" w:cs="Times New Roman"/>
                <w:sz w:val="24"/>
                <w:szCs w:val="24"/>
                <w:lang w:val="en-GB"/>
              </w:rPr>
            </w:pPr>
          </w:p>
        </w:tc>
        <w:tc>
          <w:tcPr>
            <w:tcW w:w="2363" w:type="dxa"/>
          </w:tcPr>
          <w:p w14:paraId="28B46751" w14:textId="77777777" w:rsidR="00154B1A" w:rsidRPr="005E0AF9" w:rsidRDefault="00154B1A" w:rsidP="00B00854">
            <w:pPr>
              <w:jc w:val="both"/>
              <w:rPr>
                <w:rFonts w:ascii="Times New Roman" w:hAnsi="Times New Roman" w:cs="Times New Roman"/>
                <w:sz w:val="24"/>
                <w:szCs w:val="24"/>
                <w:lang w:val="en-GB"/>
              </w:rPr>
            </w:pPr>
          </w:p>
        </w:tc>
        <w:tc>
          <w:tcPr>
            <w:tcW w:w="2395" w:type="dxa"/>
          </w:tcPr>
          <w:p w14:paraId="2BEC65B8" w14:textId="77777777" w:rsidR="00154B1A" w:rsidRPr="005E0AF9" w:rsidRDefault="00154B1A" w:rsidP="00B00854">
            <w:pPr>
              <w:jc w:val="both"/>
              <w:rPr>
                <w:rFonts w:ascii="Times New Roman" w:hAnsi="Times New Roman" w:cs="Times New Roman"/>
                <w:sz w:val="24"/>
                <w:szCs w:val="24"/>
                <w:lang w:val="en-GB"/>
              </w:rPr>
            </w:pPr>
          </w:p>
        </w:tc>
      </w:tr>
      <w:tr w:rsidR="00154B1A" w:rsidRPr="005E0AF9" w14:paraId="766CBF98" w14:textId="77777777" w:rsidTr="00B00854">
        <w:tc>
          <w:tcPr>
            <w:tcW w:w="1276" w:type="dxa"/>
          </w:tcPr>
          <w:p w14:paraId="54CE8DFB" w14:textId="77777777" w:rsidR="00154B1A" w:rsidRPr="005E0AF9" w:rsidRDefault="00154B1A" w:rsidP="00B00854">
            <w:pPr>
              <w:jc w:val="both"/>
              <w:rPr>
                <w:rFonts w:ascii="Times New Roman" w:hAnsi="Times New Roman" w:cs="Times New Roman"/>
                <w:sz w:val="24"/>
                <w:szCs w:val="24"/>
                <w:lang w:val="en-GB"/>
              </w:rPr>
            </w:pPr>
          </w:p>
        </w:tc>
        <w:tc>
          <w:tcPr>
            <w:tcW w:w="1276" w:type="dxa"/>
          </w:tcPr>
          <w:p w14:paraId="1329BE0A" w14:textId="77777777" w:rsidR="00154B1A" w:rsidRPr="005E0AF9" w:rsidRDefault="00154B1A" w:rsidP="00B00854">
            <w:pPr>
              <w:jc w:val="both"/>
              <w:rPr>
                <w:rFonts w:ascii="Times New Roman" w:hAnsi="Times New Roman" w:cs="Times New Roman"/>
                <w:sz w:val="24"/>
                <w:szCs w:val="24"/>
                <w:lang w:val="en-GB"/>
              </w:rPr>
            </w:pPr>
          </w:p>
        </w:tc>
        <w:tc>
          <w:tcPr>
            <w:tcW w:w="2182" w:type="dxa"/>
          </w:tcPr>
          <w:p w14:paraId="436C2FAB" w14:textId="77777777" w:rsidR="00154B1A" w:rsidRPr="005E0AF9" w:rsidRDefault="00154B1A" w:rsidP="00B00854">
            <w:pPr>
              <w:jc w:val="both"/>
              <w:rPr>
                <w:rFonts w:ascii="Times New Roman" w:hAnsi="Times New Roman" w:cs="Times New Roman"/>
                <w:sz w:val="24"/>
                <w:szCs w:val="24"/>
                <w:lang w:val="en-GB"/>
              </w:rPr>
            </w:pPr>
          </w:p>
        </w:tc>
        <w:tc>
          <w:tcPr>
            <w:tcW w:w="2363" w:type="dxa"/>
          </w:tcPr>
          <w:p w14:paraId="286D8924" w14:textId="77777777" w:rsidR="00154B1A" w:rsidRPr="005E0AF9" w:rsidRDefault="00154B1A" w:rsidP="00B00854">
            <w:pPr>
              <w:jc w:val="both"/>
              <w:rPr>
                <w:rFonts w:ascii="Times New Roman" w:hAnsi="Times New Roman" w:cs="Times New Roman"/>
                <w:sz w:val="24"/>
                <w:szCs w:val="24"/>
                <w:lang w:val="en-GB"/>
              </w:rPr>
            </w:pPr>
          </w:p>
        </w:tc>
        <w:tc>
          <w:tcPr>
            <w:tcW w:w="2395" w:type="dxa"/>
          </w:tcPr>
          <w:p w14:paraId="0D32F1A3" w14:textId="77777777" w:rsidR="00154B1A" w:rsidRPr="005E0AF9" w:rsidRDefault="00154B1A" w:rsidP="00B00854">
            <w:pPr>
              <w:jc w:val="both"/>
              <w:rPr>
                <w:rFonts w:ascii="Times New Roman" w:hAnsi="Times New Roman" w:cs="Times New Roman"/>
                <w:sz w:val="24"/>
                <w:szCs w:val="24"/>
                <w:lang w:val="en-GB"/>
              </w:rPr>
            </w:pPr>
          </w:p>
        </w:tc>
      </w:tr>
      <w:tr w:rsidR="00154B1A" w:rsidRPr="005E0AF9" w14:paraId="41850AD1" w14:textId="77777777" w:rsidTr="00B00854">
        <w:tc>
          <w:tcPr>
            <w:tcW w:w="1276" w:type="dxa"/>
          </w:tcPr>
          <w:p w14:paraId="44FF3210" w14:textId="77777777" w:rsidR="00154B1A" w:rsidRPr="005E0AF9" w:rsidRDefault="00154B1A" w:rsidP="00B00854">
            <w:pPr>
              <w:jc w:val="both"/>
              <w:rPr>
                <w:rFonts w:ascii="Times New Roman" w:hAnsi="Times New Roman" w:cs="Times New Roman"/>
                <w:sz w:val="24"/>
                <w:szCs w:val="24"/>
                <w:lang w:val="en-GB"/>
              </w:rPr>
            </w:pPr>
          </w:p>
        </w:tc>
        <w:tc>
          <w:tcPr>
            <w:tcW w:w="1276" w:type="dxa"/>
          </w:tcPr>
          <w:p w14:paraId="0D3075CB" w14:textId="77777777" w:rsidR="00154B1A" w:rsidRPr="005E0AF9" w:rsidRDefault="00154B1A" w:rsidP="00B00854">
            <w:pPr>
              <w:jc w:val="both"/>
              <w:rPr>
                <w:rFonts w:ascii="Times New Roman" w:hAnsi="Times New Roman" w:cs="Times New Roman"/>
                <w:sz w:val="24"/>
                <w:szCs w:val="24"/>
                <w:lang w:val="en-GB"/>
              </w:rPr>
            </w:pPr>
          </w:p>
        </w:tc>
        <w:tc>
          <w:tcPr>
            <w:tcW w:w="2182" w:type="dxa"/>
          </w:tcPr>
          <w:p w14:paraId="1723A864" w14:textId="77777777" w:rsidR="00154B1A" w:rsidRPr="005E0AF9" w:rsidRDefault="00154B1A" w:rsidP="00B00854">
            <w:pPr>
              <w:jc w:val="both"/>
              <w:rPr>
                <w:rFonts w:ascii="Times New Roman" w:hAnsi="Times New Roman" w:cs="Times New Roman"/>
                <w:sz w:val="24"/>
                <w:szCs w:val="24"/>
                <w:lang w:val="en-GB"/>
              </w:rPr>
            </w:pPr>
          </w:p>
        </w:tc>
        <w:tc>
          <w:tcPr>
            <w:tcW w:w="2363" w:type="dxa"/>
          </w:tcPr>
          <w:p w14:paraId="4DFFCE48" w14:textId="77777777" w:rsidR="00154B1A" w:rsidRPr="005E0AF9" w:rsidRDefault="00154B1A" w:rsidP="00B00854">
            <w:pPr>
              <w:jc w:val="both"/>
              <w:rPr>
                <w:rFonts w:ascii="Times New Roman" w:hAnsi="Times New Roman" w:cs="Times New Roman"/>
                <w:sz w:val="24"/>
                <w:szCs w:val="24"/>
                <w:lang w:val="en-GB"/>
              </w:rPr>
            </w:pPr>
          </w:p>
        </w:tc>
        <w:tc>
          <w:tcPr>
            <w:tcW w:w="2395" w:type="dxa"/>
          </w:tcPr>
          <w:p w14:paraId="699984B5" w14:textId="77777777" w:rsidR="00154B1A" w:rsidRPr="005E0AF9" w:rsidRDefault="00154B1A" w:rsidP="00B00854">
            <w:pPr>
              <w:jc w:val="both"/>
              <w:rPr>
                <w:rFonts w:ascii="Times New Roman" w:hAnsi="Times New Roman" w:cs="Times New Roman"/>
                <w:sz w:val="24"/>
                <w:szCs w:val="24"/>
                <w:lang w:val="en-GB"/>
              </w:rPr>
            </w:pPr>
          </w:p>
        </w:tc>
      </w:tr>
      <w:tr w:rsidR="00154B1A" w:rsidRPr="005E0AF9" w14:paraId="24715846" w14:textId="77777777" w:rsidTr="00B00854">
        <w:tc>
          <w:tcPr>
            <w:tcW w:w="1276" w:type="dxa"/>
          </w:tcPr>
          <w:p w14:paraId="27FCBF75" w14:textId="77777777" w:rsidR="00154B1A" w:rsidRPr="005E0AF9" w:rsidRDefault="00154B1A" w:rsidP="00B00854">
            <w:pPr>
              <w:jc w:val="both"/>
              <w:rPr>
                <w:rFonts w:ascii="Times New Roman" w:hAnsi="Times New Roman" w:cs="Times New Roman"/>
                <w:sz w:val="24"/>
                <w:szCs w:val="24"/>
                <w:lang w:val="en-GB"/>
              </w:rPr>
            </w:pPr>
          </w:p>
        </w:tc>
        <w:tc>
          <w:tcPr>
            <w:tcW w:w="1276" w:type="dxa"/>
          </w:tcPr>
          <w:p w14:paraId="2649A294" w14:textId="77777777" w:rsidR="00154B1A" w:rsidRPr="005E0AF9" w:rsidRDefault="00154B1A" w:rsidP="00B00854">
            <w:pPr>
              <w:jc w:val="both"/>
              <w:rPr>
                <w:rFonts w:ascii="Times New Roman" w:hAnsi="Times New Roman" w:cs="Times New Roman"/>
                <w:sz w:val="24"/>
                <w:szCs w:val="24"/>
                <w:lang w:val="en-GB"/>
              </w:rPr>
            </w:pPr>
          </w:p>
        </w:tc>
        <w:tc>
          <w:tcPr>
            <w:tcW w:w="2182" w:type="dxa"/>
          </w:tcPr>
          <w:p w14:paraId="71EECEA5" w14:textId="77777777" w:rsidR="00154B1A" w:rsidRPr="005E0AF9" w:rsidRDefault="00154B1A" w:rsidP="00B00854">
            <w:pPr>
              <w:jc w:val="both"/>
              <w:rPr>
                <w:rFonts w:ascii="Times New Roman" w:hAnsi="Times New Roman" w:cs="Times New Roman"/>
                <w:sz w:val="24"/>
                <w:szCs w:val="24"/>
                <w:lang w:val="en-GB"/>
              </w:rPr>
            </w:pPr>
          </w:p>
        </w:tc>
        <w:tc>
          <w:tcPr>
            <w:tcW w:w="2363" w:type="dxa"/>
          </w:tcPr>
          <w:p w14:paraId="717A89B2" w14:textId="77777777" w:rsidR="00154B1A" w:rsidRPr="005E0AF9" w:rsidRDefault="00154B1A" w:rsidP="00B00854">
            <w:pPr>
              <w:jc w:val="both"/>
              <w:rPr>
                <w:rFonts w:ascii="Times New Roman" w:hAnsi="Times New Roman" w:cs="Times New Roman"/>
                <w:sz w:val="24"/>
                <w:szCs w:val="24"/>
                <w:lang w:val="en-GB"/>
              </w:rPr>
            </w:pPr>
          </w:p>
        </w:tc>
        <w:tc>
          <w:tcPr>
            <w:tcW w:w="2395" w:type="dxa"/>
          </w:tcPr>
          <w:p w14:paraId="05017850" w14:textId="77777777" w:rsidR="00154B1A" w:rsidRPr="005E0AF9" w:rsidRDefault="00154B1A" w:rsidP="00B00854">
            <w:pPr>
              <w:jc w:val="both"/>
              <w:rPr>
                <w:rFonts w:ascii="Times New Roman" w:hAnsi="Times New Roman" w:cs="Times New Roman"/>
                <w:sz w:val="24"/>
                <w:szCs w:val="24"/>
                <w:lang w:val="en-GB"/>
              </w:rPr>
            </w:pPr>
          </w:p>
        </w:tc>
      </w:tr>
    </w:tbl>
    <w:p w14:paraId="2B544CA6" w14:textId="77777777" w:rsidR="00154B1A" w:rsidRDefault="00154B1A" w:rsidP="00154B1A">
      <w:pPr>
        <w:pStyle w:val="Bezatstarpm"/>
        <w:rPr>
          <w:lang w:val="en-GB"/>
        </w:rPr>
      </w:pPr>
    </w:p>
    <w:p w14:paraId="5C0D4043" w14:textId="77777777" w:rsidR="00154B1A" w:rsidRPr="005E0AF9" w:rsidRDefault="00154B1A" w:rsidP="00154B1A">
      <w:pPr>
        <w:spacing w:line="240" w:lineRule="auto"/>
        <w:ind w:left="-142"/>
        <w:jc w:val="both"/>
        <w:rPr>
          <w:rFonts w:ascii="Times New Roman" w:hAnsi="Times New Roman" w:cs="Times New Roman"/>
          <w:sz w:val="20"/>
          <w:szCs w:val="20"/>
          <w:lang w:val="en-GB"/>
        </w:rPr>
      </w:pPr>
      <w:r w:rsidRPr="005E0AF9">
        <w:rPr>
          <w:rFonts w:ascii="Times New Roman" w:hAnsi="Times New Roman" w:cs="Times New Roman"/>
          <w:sz w:val="20"/>
          <w:szCs w:val="20"/>
          <w:lang w:val="en-GB"/>
        </w:rPr>
        <w:t>* Digitisation services are provided by the museum in accordance with the approved price list. The fee is determined by the purpose of the request</w:t>
      </w:r>
      <w:r>
        <w:rPr>
          <w:rFonts w:ascii="Times New Roman" w:hAnsi="Times New Roman" w:cs="Times New Roman"/>
          <w:sz w:val="20"/>
          <w:szCs w:val="20"/>
          <w:lang w:val="en-GB"/>
        </w:rPr>
        <w:t xml:space="preserve"> and</w:t>
      </w:r>
      <w:r w:rsidRPr="005E0AF9">
        <w:rPr>
          <w:rFonts w:ascii="Times New Roman" w:hAnsi="Times New Roman" w:cs="Times New Roman"/>
          <w:sz w:val="20"/>
          <w:szCs w:val="20"/>
          <w:lang w:val="en-GB"/>
        </w:rPr>
        <w:t xml:space="preserve"> the number of copies.</w:t>
      </w:r>
    </w:p>
    <w:p w14:paraId="036740E1" w14:textId="77777777" w:rsidR="00154B1A" w:rsidRPr="005E0AF9" w:rsidRDefault="00154B1A" w:rsidP="00154B1A">
      <w:pPr>
        <w:pStyle w:val="Default"/>
        <w:ind w:left="-142"/>
        <w:rPr>
          <w:lang w:val="en-GB"/>
        </w:rPr>
      </w:pPr>
      <w:r w:rsidRPr="005E0AF9">
        <w:rPr>
          <w:lang w:val="en-GB"/>
        </w:rPr>
        <w:t xml:space="preserve"> By my signature, I confirm that</w:t>
      </w:r>
    </w:p>
    <w:p w14:paraId="2B30B8DA" w14:textId="77777777" w:rsidR="00154B1A" w:rsidRPr="005E0AF9" w:rsidRDefault="00154B1A" w:rsidP="00154B1A">
      <w:pPr>
        <w:pStyle w:val="Default"/>
        <w:ind w:left="-142"/>
        <w:jc w:val="both"/>
        <w:rPr>
          <w:sz w:val="20"/>
          <w:szCs w:val="20"/>
          <w:lang w:val="en-GB"/>
        </w:rPr>
      </w:pPr>
      <w:r>
        <w:rPr>
          <w:sz w:val="20"/>
          <w:szCs w:val="20"/>
          <w:lang w:val="en-GB"/>
        </w:rPr>
        <w:t xml:space="preserve">1) </w:t>
      </w:r>
      <w:r w:rsidRPr="005E0AF9">
        <w:rPr>
          <w:sz w:val="20"/>
          <w:szCs w:val="20"/>
          <w:lang w:val="en-GB"/>
        </w:rPr>
        <w:t>both the digitised copies and the descriptive information about the items received from the museum will be used solely for the purpose specified in the request, and the copies will not be reproduced and/or passed on to other legal entities or private individuals;</w:t>
      </w:r>
    </w:p>
    <w:p w14:paraId="0730571E" w14:textId="77777777" w:rsidR="00154B1A" w:rsidRPr="005E0AF9" w:rsidRDefault="00154B1A" w:rsidP="00154B1A">
      <w:pPr>
        <w:pStyle w:val="Default"/>
        <w:ind w:left="-142"/>
        <w:jc w:val="both"/>
        <w:rPr>
          <w:sz w:val="20"/>
          <w:szCs w:val="20"/>
          <w:lang w:val="en-GB"/>
        </w:rPr>
      </w:pPr>
      <w:r>
        <w:rPr>
          <w:sz w:val="20"/>
          <w:szCs w:val="20"/>
          <w:lang w:val="en-GB"/>
        </w:rPr>
        <w:t xml:space="preserve">2) </w:t>
      </w:r>
      <w:r w:rsidRPr="005E0AF9">
        <w:rPr>
          <w:sz w:val="20"/>
          <w:szCs w:val="20"/>
          <w:lang w:val="en-GB"/>
        </w:rPr>
        <w:t>in every case where the digitised copies are used, a full reference to the museum items (museum name and inventory number) will be provided, as well as a note stating that any republication is permitted only with the permission of the Director of Valmiera Museum;</w:t>
      </w:r>
    </w:p>
    <w:p w14:paraId="648ADE28" w14:textId="77777777" w:rsidR="00154B1A" w:rsidRPr="005E0AF9" w:rsidRDefault="00154B1A" w:rsidP="00154B1A">
      <w:pPr>
        <w:pStyle w:val="Default"/>
        <w:ind w:left="-142"/>
        <w:jc w:val="both"/>
        <w:rPr>
          <w:sz w:val="20"/>
          <w:szCs w:val="20"/>
          <w:lang w:val="en-GB"/>
        </w:rPr>
      </w:pPr>
      <w:r>
        <w:rPr>
          <w:sz w:val="20"/>
          <w:szCs w:val="20"/>
          <w:lang w:val="en-GB"/>
        </w:rPr>
        <w:t xml:space="preserve">3) </w:t>
      </w:r>
      <w:r w:rsidRPr="005E0AF9">
        <w:rPr>
          <w:sz w:val="20"/>
          <w:szCs w:val="20"/>
          <w:lang w:val="en-GB"/>
        </w:rPr>
        <w:t>in case the museum items (</w:t>
      </w:r>
      <w:r>
        <w:rPr>
          <w:sz w:val="20"/>
          <w:szCs w:val="20"/>
          <w:lang w:val="en-GB"/>
        </w:rPr>
        <w:t xml:space="preserve">the </w:t>
      </w:r>
      <w:r w:rsidRPr="005E0AF9">
        <w:rPr>
          <w:sz w:val="20"/>
          <w:szCs w:val="20"/>
          <w:lang w:val="en-GB"/>
        </w:rPr>
        <w:t>copyrighted works) are protected by copyright, I assume full responsibility for complying with the Copyright Law and accept liability towards the copyright holder, including the publication of the author’s name in any subsequent use and in every instance of using the work. I also undertake to protect the museum against any claims or demands made by the owners, administrators or heirs of the author’s property rights that are directed at the museum in connection with the use of the museum items (copies) issued to me;</w:t>
      </w:r>
    </w:p>
    <w:p w14:paraId="3E799094" w14:textId="77777777" w:rsidR="00154B1A" w:rsidRPr="005E0AF9" w:rsidRDefault="00154B1A" w:rsidP="00154B1A">
      <w:pPr>
        <w:pStyle w:val="Default"/>
        <w:ind w:left="-142"/>
        <w:jc w:val="both"/>
        <w:rPr>
          <w:sz w:val="20"/>
          <w:szCs w:val="20"/>
          <w:lang w:val="en-GB"/>
        </w:rPr>
      </w:pPr>
      <w:r>
        <w:rPr>
          <w:sz w:val="20"/>
          <w:szCs w:val="20"/>
          <w:lang w:val="en-GB"/>
        </w:rPr>
        <w:t xml:space="preserve">4) </w:t>
      </w:r>
      <w:r w:rsidRPr="005E0AF9">
        <w:rPr>
          <w:sz w:val="20"/>
          <w:szCs w:val="20"/>
          <w:lang w:val="en-GB"/>
        </w:rPr>
        <w:t>when using a copy of an item, whose author is unknown (an orphan work) or cannot be located, I undertake to protect the museum against possible claims or demands by the author or the author’s lawful representative and assume full responsibility.</w:t>
      </w:r>
    </w:p>
    <w:p w14:paraId="58AC54C2" w14:textId="77777777" w:rsidR="00154B1A" w:rsidRPr="005E0AF9" w:rsidRDefault="00154B1A" w:rsidP="00154B1A">
      <w:pPr>
        <w:pStyle w:val="Default"/>
        <w:ind w:left="-142"/>
        <w:rPr>
          <w:sz w:val="16"/>
          <w:szCs w:val="16"/>
          <w:lang w:val="en-GB"/>
        </w:rPr>
      </w:pPr>
    </w:p>
    <w:p w14:paraId="663C6BE5" w14:textId="77777777" w:rsidR="00154B1A" w:rsidRPr="005E0AF9" w:rsidRDefault="00154B1A" w:rsidP="00154B1A">
      <w:pPr>
        <w:pStyle w:val="Default"/>
        <w:ind w:left="-142"/>
        <w:rPr>
          <w:lang w:val="en-GB"/>
        </w:rPr>
      </w:pPr>
      <w:r w:rsidRPr="005E0AF9">
        <w:rPr>
          <w:lang w:val="en-GB"/>
        </w:rPr>
        <w:t xml:space="preserve">Invoice details </w:t>
      </w:r>
      <w:r w:rsidRPr="008C09ED">
        <w:rPr>
          <w:i/>
          <w:iCs/>
          <w:sz w:val="20"/>
          <w:szCs w:val="20"/>
          <w:lang w:val="en-GB"/>
        </w:rPr>
        <w:t>(to be completed if the copies are provided as a paid service)</w:t>
      </w:r>
      <w:r w:rsidRPr="005E0AF9">
        <w:rPr>
          <w:lang w:val="en-GB"/>
        </w:rPr>
        <w:t xml:space="preserve">: </w:t>
      </w:r>
    </w:p>
    <w:p w14:paraId="37040CBB" w14:textId="77777777" w:rsidR="00154B1A" w:rsidRPr="005E0AF9" w:rsidRDefault="00154B1A" w:rsidP="00154B1A">
      <w:pPr>
        <w:pStyle w:val="Default"/>
        <w:spacing w:line="276" w:lineRule="auto"/>
        <w:ind w:left="-142"/>
        <w:rPr>
          <w:lang w:val="en-GB"/>
        </w:rPr>
      </w:pPr>
      <w:r w:rsidRPr="005E0AF9">
        <w:rPr>
          <w:lang w:val="en-GB"/>
        </w:rPr>
        <w:t>_______</w:t>
      </w:r>
      <w:r w:rsidRPr="007A4FF3">
        <w:rPr>
          <w:lang w:val="en-GB"/>
        </w:rPr>
        <w:t>_________________________________________</w:t>
      </w:r>
      <w:r w:rsidRPr="005E0AF9">
        <w:rPr>
          <w:lang w:val="en-GB"/>
        </w:rPr>
        <w:t>_____________________________</w:t>
      </w:r>
      <w:r>
        <w:rPr>
          <w:lang w:val="en-GB"/>
        </w:rPr>
        <w:t>__</w:t>
      </w:r>
    </w:p>
    <w:p w14:paraId="316921EC" w14:textId="77777777" w:rsidR="00154B1A" w:rsidRPr="005E0AF9" w:rsidRDefault="00154B1A" w:rsidP="00154B1A">
      <w:pPr>
        <w:pStyle w:val="Default"/>
        <w:spacing w:line="276" w:lineRule="auto"/>
        <w:ind w:left="-142"/>
        <w:rPr>
          <w:lang w:val="en-GB"/>
        </w:rPr>
      </w:pPr>
      <w:r w:rsidRPr="005E0AF9">
        <w:rPr>
          <w:lang w:val="en-GB"/>
        </w:rPr>
        <w:t>______________</w:t>
      </w:r>
      <w:r w:rsidRPr="007A4FF3">
        <w:rPr>
          <w:lang w:val="en-GB"/>
        </w:rPr>
        <w:t>_________________________________________</w:t>
      </w:r>
      <w:r w:rsidRPr="005E0AF9">
        <w:rPr>
          <w:lang w:val="en-GB"/>
        </w:rPr>
        <w:t>____________________________________</w:t>
      </w:r>
      <w:r w:rsidRPr="007A4FF3">
        <w:rPr>
          <w:lang w:val="en-GB"/>
        </w:rPr>
        <w:t>_________________________________________</w:t>
      </w:r>
      <w:r w:rsidRPr="005E0AF9">
        <w:rPr>
          <w:lang w:val="en-GB"/>
        </w:rPr>
        <w:t>______________________</w:t>
      </w:r>
      <w:r>
        <w:rPr>
          <w:lang w:val="en-GB"/>
        </w:rPr>
        <w:t>____</w:t>
      </w:r>
    </w:p>
    <w:p w14:paraId="29473938" w14:textId="77777777" w:rsidR="00154B1A" w:rsidRPr="007A4FF3" w:rsidRDefault="00154B1A" w:rsidP="00154B1A">
      <w:pPr>
        <w:pStyle w:val="Default"/>
        <w:ind w:left="-142"/>
        <w:jc w:val="both"/>
        <w:rPr>
          <w:i/>
          <w:iCs/>
          <w:sz w:val="20"/>
          <w:szCs w:val="20"/>
          <w:lang w:val="en-GB"/>
        </w:rPr>
      </w:pPr>
      <w:r w:rsidRPr="007A4FF3">
        <w:rPr>
          <w:i/>
          <w:iCs/>
          <w:sz w:val="20"/>
          <w:szCs w:val="20"/>
          <w:lang w:val="en-GB"/>
        </w:rPr>
        <w:t>(Name, surname or company name; personal ID number or registration number; address; bank name; bank account number</w:t>
      </w:r>
      <w:r>
        <w:rPr>
          <w:i/>
          <w:iCs/>
          <w:sz w:val="20"/>
          <w:szCs w:val="20"/>
          <w:lang w:val="en-GB"/>
        </w:rPr>
        <w:t>.</w:t>
      </w:r>
      <w:r w:rsidRPr="007A4FF3">
        <w:rPr>
          <w:i/>
          <w:iCs/>
          <w:sz w:val="20"/>
          <w:szCs w:val="20"/>
          <w:lang w:val="en-GB"/>
        </w:rPr>
        <w:t>)</w:t>
      </w:r>
      <w:bookmarkStart w:id="0" w:name="_Hlk219128943"/>
    </w:p>
    <w:p w14:paraId="2C6AF50F" w14:textId="77777777" w:rsidR="00154B1A" w:rsidRPr="008C09ED" w:rsidRDefault="00154B1A" w:rsidP="00154B1A">
      <w:pPr>
        <w:pStyle w:val="Default"/>
        <w:ind w:left="-142"/>
        <w:rPr>
          <w:sz w:val="20"/>
          <w:szCs w:val="20"/>
          <w:lang w:val="en-GB"/>
        </w:rPr>
      </w:pPr>
    </w:p>
    <w:p w14:paraId="1E480084" w14:textId="77777777" w:rsidR="00154B1A" w:rsidRPr="005E0AF9" w:rsidRDefault="00154B1A" w:rsidP="00154B1A">
      <w:pPr>
        <w:spacing w:after="0" w:line="276" w:lineRule="auto"/>
        <w:ind w:left="-142" w:right="-164"/>
        <w:jc w:val="both"/>
        <w:rPr>
          <w:rFonts w:ascii="Times New Roman" w:hAnsi="Times New Roman"/>
          <w:sz w:val="24"/>
          <w:szCs w:val="28"/>
          <w:u w:val="single"/>
          <w:lang w:val="en-GB"/>
        </w:rPr>
      </w:pPr>
      <w:r w:rsidRPr="007A4FF3">
        <w:rPr>
          <w:rFonts w:ascii="Times New Roman" w:eastAsia="Times New Roman" w:hAnsi="Times New Roman" w:cs="Times New Roman"/>
          <w:kern w:val="0"/>
          <w:sz w:val="24"/>
          <w:szCs w:val="24"/>
          <w:lang w:val="en-GB" w:eastAsia="lv-LV"/>
          <w14:ligatures w14:val="none"/>
        </w:rPr>
        <w:t>Applicant</w:t>
      </w:r>
      <w:r>
        <w:rPr>
          <w:rFonts w:ascii="Times New Roman" w:eastAsia="Times New Roman" w:hAnsi="Times New Roman" w:cs="Times New Roman"/>
          <w:kern w:val="0"/>
          <w:sz w:val="24"/>
          <w:szCs w:val="24"/>
          <w:lang w:val="en-GB" w:eastAsia="lv-LV"/>
          <w14:ligatures w14:val="none"/>
        </w:rPr>
        <w:t>’s</w:t>
      </w:r>
      <w:r w:rsidRPr="005E0AF9">
        <w:rPr>
          <w:rFonts w:ascii="Times New Roman" w:hAnsi="Times New Roman"/>
          <w:sz w:val="24"/>
          <w:szCs w:val="28"/>
          <w:lang w:val="en-GB"/>
        </w:rPr>
        <w:t xml:space="preserve"> signature</w:t>
      </w:r>
      <w:r>
        <w:rPr>
          <w:rFonts w:ascii="Times New Roman" w:hAnsi="Times New Roman"/>
          <w:sz w:val="24"/>
          <w:szCs w:val="28"/>
          <w:lang w:val="en-GB"/>
        </w:rPr>
        <w:t>:</w:t>
      </w:r>
      <w:r>
        <w:rPr>
          <w:rFonts w:ascii="Times New Roman" w:hAnsi="Times New Roman"/>
          <w:sz w:val="24"/>
          <w:szCs w:val="28"/>
          <w:lang w:val="en-GB"/>
        </w:rPr>
        <w:tab/>
      </w:r>
      <w:r w:rsidRPr="005E0AF9">
        <w:rPr>
          <w:rFonts w:ascii="Times New Roman" w:hAnsi="Times New Roman"/>
          <w:sz w:val="24"/>
          <w:szCs w:val="28"/>
          <w:u w:val="single"/>
          <w:lang w:val="en-GB"/>
        </w:rPr>
        <w:tab/>
      </w:r>
      <w:r w:rsidRPr="005E0AF9">
        <w:rPr>
          <w:rFonts w:ascii="Times New Roman" w:hAnsi="Times New Roman"/>
          <w:sz w:val="24"/>
          <w:szCs w:val="28"/>
          <w:u w:val="single"/>
          <w:lang w:val="en-GB"/>
        </w:rPr>
        <w:tab/>
      </w:r>
      <w:r w:rsidRPr="005E0AF9">
        <w:rPr>
          <w:rFonts w:ascii="Times New Roman" w:hAnsi="Times New Roman"/>
          <w:sz w:val="24"/>
          <w:szCs w:val="28"/>
          <w:u w:val="single"/>
          <w:lang w:val="en-GB"/>
        </w:rPr>
        <w:tab/>
      </w:r>
    </w:p>
    <w:p w14:paraId="4B48870B" w14:textId="77777777" w:rsidR="00154B1A" w:rsidRPr="00DF7BA3" w:rsidRDefault="00154B1A" w:rsidP="00154B1A">
      <w:pPr>
        <w:spacing w:after="0" w:line="276" w:lineRule="auto"/>
        <w:ind w:left="-142" w:right="-164"/>
        <w:jc w:val="both"/>
        <w:rPr>
          <w:rFonts w:ascii="Times New Roman" w:hAnsi="Times New Roman"/>
          <w:sz w:val="24"/>
          <w:szCs w:val="28"/>
          <w:u w:val="single"/>
          <w:lang w:val="en-GB"/>
        </w:rPr>
      </w:pPr>
      <w:r w:rsidRPr="007A4FF3">
        <w:rPr>
          <w:rFonts w:ascii="Times New Roman" w:eastAsia="Times New Roman" w:hAnsi="Times New Roman" w:cs="Times New Roman"/>
          <w:kern w:val="0"/>
          <w:sz w:val="24"/>
          <w:szCs w:val="24"/>
          <w:lang w:val="en-GB" w:eastAsia="lv-LV"/>
          <w14:ligatures w14:val="none"/>
        </w:rPr>
        <w:t>Submission</w:t>
      </w:r>
      <w:r w:rsidRPr="005E0AF9">
        <w:rPr>
          <w:rFonts w:ascii="Times New Roman" w:hAnsi="Times New Roman"/>
          <w:sz w:val="24"/>
          <w:szCs w:val="28"/>
          <w:lang w:val="en-GB"/>
        </w:rPr>
        <w:t xml:space="preserve"> date</w:t>
      </w:r>
      <w:r>
        <w:rPr>
          <w:rFonts w:ascii="Times New Roman" w:hAnsi="Times New Roman"/>
          <w:sz w:val="24"/>
          <w:szCs w:val="28"/>
          <w:lang w:val="en-GB"/>
        </w:rPr>
        <w:t>:</w:t>
      </w:r>
      <w:r>
        <w:rPr>
          <w:rFonts w:ascii="Times New Roman" w:hAnsi="Times New Roman"/>
          <w:sz w:val="24"/>
          <w:szCs w:val="28"/>
          <w:lang w:val="en-GB"/>
        </w:rPr>
        <w:tab/>
      </w:r>
      <w:r w:rsidRPr="005E0AF9">
        <w:rPr>
          <w:rFonts w:ascii="Times New Roman" w:hAnsi="Times New Roman"/>
          <w:sz w:val="24"/>
          <w:szCs w:val="28"/>
          <w:u w:val="single"/>
          <w:lang w:val="en-GB"/>
        </w:rPr>
        <w:tab/>
      </w:r>
      <w:r w:rsidRPr="005E0AF9">
        <w:rPr>
          <w:rFonts w:ascii="Times New Roman" w:hAnsi="Times New Roman"/>
          <w:sz w:val="24"/>
          <w:szCs w:val="28"/>
          <w:u w:val="single"/>
          <w:lang w:val="en-GB"/>
        </w:rPr>
        <w:tab/>
      </w:r>
      <w:r w:rsidRPr="005E0AF9">
        <w:rPr>
          <w:rFonts w:ascii="Times New Roman" w:hAnsi="Times New Roman"/>
          <w:sz w:val="24"/>
          <w:szCs w:val="28"/>
          <w:u w:val="single"/>
          <w:lang w:val="en-GB"/>
        </w:rPr>
        <w:tab/>
      </w:r>
      <w:bookmarkEnd w:id="0"/>
    </w:p>
    <w:p w14:paraId="275BA8C1" w14:textId="77777777" w:rsidR="003A01CD" w:rsidRDefault="003A01CD"/>
    <w:sectPr w:rsidR="003A01CD" w:rsidSect="00154B1A">
      <w:headerReference w:type="default" r:id="rId4"/>
      <w:footerReference w:type="default" r:id="rId5"/>
      <w:pgSz w:w="11906" w:h="16838"/>
      <w:pgMar w:top="709" w:right="1133"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37D2" w14:textId="77777777" w:rsidR="00000000" w:rsidRPr="007A4FF3" w:rsidRDefault="00000000" w:rsidP="00ED5BA6">
    <w:pPr>
      <w:spacing w:line="240" w:lineRule="auto"/>
      <w:ind w:left="-142" w:right="-1"/>
      <w:jc w:val="both"/>
      <w:rPr>
        <w:rFonts w:ascii="Times New Roman" w:eastAsia="Calibri" w:hAnsi="Times New Roman" w:cs="Times New Roman"/>
        <w:sz w:val="20"/>
        <w:szCs w:val="20"/>
        <w:lang w:val="en-GB"/>
      </w:rPr>
    </w:pPr>
    <w:r w:rsidRPr="00E87E9D">
      <w:rPr>
        <w:rFonts w:ascii="Times New Roman" w:eastAsia="Calibri" w:hAnsi="Times New Roman" w:cs="Times New Roman"/>
        <w:sz w:val="20"/>
        <w:szCs w:val="20"/>
        <w:lang w:val="en-GB"/>
      </w:rPr>
      <w:t xml:space="preserve">The personal data indicated in this document will be used by the Valmiera Museum to ensure communication with the </w:t>
    </w:r>
    <w:r w:rsidRPr="00E87E9D">
      <w:rPr>
        <w:rFonts w:ascii="Times New Roman" w:eastAsia="Calibri" w:hAnsi="Times New Roman" w:cs="Times New Roman"/>
        <w:sz w:val="20"/>
        <w:szCs w:val="20"/>
        <w:lang w:val="en-GB"/>
      </w:rPr>
      <w:t>applicant. The retention period for personal data is determined in accordance with the Valmiera Museum’s records management schedule.</w:t>
    </w:r>
    <w:r>
      <w:rPr>
        <w:rFonts w:ascii="Times New Roman" w:eastAsia="Calibri" w:hAnsi="Times New Roman" w:cs="Times New Roman"/>
        <w:sz w:val="20"/>
        <w:szCs w:val="20"/>
        <w:lang w:val="en-GB"/>
      </w:rPr>
      <w:t xml:space="preserve"> </w:t>
    </w:r>
    <w:r w:rsidRPr="00E87E9D">
      <w:rPr>
        <w:rFonts w:ascii="Times New Roman" w:eastAsia="Calibri" w:hAnsi="Times New Roman" w:cs="Times New Roman"/>
        <w:sz w:val="20"/>
        <w:szCs w:val="20"/>
        <w:lang w:val="en-GB"/>
      </w:rPr>
      <w:t xml:space="preserve">Additional information about the processing of personal data can be found in the Privacy Policy of the Valmiera Municipality, available at </w:t>
    </w:r>
    <w:hyperlink r:id="rId1" w:history="1">
      <w:r w:rsidRPr="00E87E9D">
        <w:rPr>
          <w:rFonts w:ascii="Times New Roman" w:eastAsia="Calibri" w:hAnsi="Times New Roman" w:cs="Times New Roman"/>
          <w:color w:val="0000FF"/>
          <w:sz w:val="20"/>
          <w:szCs w:val="20"/>
          <w:u w:val="single"/>
          <w:lang w:val="en-GB"/>
        </w:rPr>
        <w:t>www.valmierasnovads.lv</w:t>
      </w:r>
    </w:hyperlink>
    <w:r w:rsidRPr="00E87E9D">
      <w:rPr>
        <w:rFonts w:ascii="Times New Roman" w:eastAsia="Calibri" w:hAnsi="Times New Roman" w:cs="Times New Roman"/>
        <w:sz w:val="20"/>
        <w:szCs w:val="20"/>
        <w:lang w:val="en-GB"/>
      </w:rPr>
      <w:t xml:space="preserve"> under the section “Municipality – Personal Data Protection”.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8897" w14:textId="77777777" w:rsidR="00000000" w:rsidRPr="00E87E9D" w:rsidRDefault="00000000" w:rsidP="00ED5BA6">
    <w:pPr>
      <w:pStyle w:val="Galvene"/>
      <w:ind w:left="-142"/>
      <w:rPr>
        <w:rFonts w:ascii="Times New Roman" w:hAnsi="Times New Roman" w:cs="Times New Roman"/>
        <w:b/>
        <w:bCs/>
        <w:sz w:val="20"/>
        <w:szCs w:val="20"/>
        <w:lang w:val="en-GB"/>
      </w:rPr>
    </w:pPr>
    <w:bookmarkStart w:id="1" w:name="_Hlk220334556"/>
    <w:bookmarkStart w:id="2" w:name="_Hlk220334557"/>
    <w:r w:rsidRPr="00E87E9D">
      <w:rPr>
        <w:rFonts w:ascii="Times New Roman" w:hAnsi="Times New Roman" w:cs="Times New Roman"/>
        <w:b/>
        <w:bCs/>
        <w:sz w:val="20"/>
        <w:szCs w:val="20"/>
        <w:lang w:val="en-GB"/>
      </w:rPr>
      <w:t xml:space="preserve">Valmiera </w:t>
    </w:r>
    <w:r>
      <w:rPr>
        <w:rFonts w:ascii="Times New Roman" w:hAnsi="Times New Roman" w:cs="Times New Roman"/>
        <w:b/>
        <w:bCs/>
        <w:sz w:val="20"/>
        <w:szCs w:val="20"/>
        <w:lang w:val="en-GB"/>
      </w:rPr>
      <w:t>M</w:t>
    </w:r>
    <w:r w:rsidRPr="00E87E9D">
      <w:rPr>
        <w:rFonts w:ascii="Times New Roman" w:hAnsi="Times New Roman" w:cs="Times New Roman"/>
        <w:b/>
        <w:bCs/>
        <w:sz w:val="20"/>
        <w:szCs w:val="20"/>
        <w:lang w:val="en-GB"/>
      </w:rPr>
      <w:t>useum</w:t>
    </w:r>
  </w:p>
  <w:p w14:paraId="7691C94A" w14:textId="77777777" w:rsidR="00000000" w:rsidRPr="00E87E9D" w:rsidRDefault="00000000" w:rsidP="00ED5BA6">
    <w:pPr>
      <w:pStyle w:val="Galvene"/>
      <w:ind w:left="-142"/>
      <w:rPr>
        <w:lang w:val="en-GB"/>
      </w:rPr>
    </w:pPr>
    <w:proofErr w:type="spellStart"/>
    <w:r w:rsidRPr="00E87E9D">
      <w:rPr>
        <w:rFonts w:ascii="Times New Roman" w:hAnsi="Times New Roman" w:cs="Times New Roman"/>
        <w:sz w:val="20"/>
        <w:szCs w:val="20"/>
        <w:lang w:val="en-GB"/>
      </w:rPr>
      <w:t>Bruņinieku</w:t>
    </w:r>
    <w:proofErr w:type="spellEnd"/>
    <w:r w:rsidRPr="00E87E9D">
      <w:rPr>
        <w:rFonts w:ascii="Times New Roman" w:hAnsi="Times New Roman" w:cs="Times New Roman"/>
        <w:sz w:val="20"/>
        <w:szCs w:val="20"/>
        <w:lang w:val="en-GB"/>
      </w:rPr>
      <w:t xml:space="preserve"> St. 1, Valmiera LV-4201, </w:t>
    </w:r>
    <w:proofErr w:type="spellStart"/>
    <w:r w:rsidRPr="00E87E9D">
      <w:rPr>
        <w:rFonts w:ascii="Times New Roman" w:hAnsi="Times New Roman" w:cs="Times New Roman"/>
        <w:sz w:val="20"/>
        <w:szCs w:val="20"/>
        <w:lang w:val="en-GB"/>
      </w:rPr>
      <w:t>tel</w:t>
    </w:r>
    <w:proofErr w:type="spellEnd"/>
    <w:r w:rsidRPr="00E87E9D">
      <w:rPr>
        <w:rFonts w:ascii="Times New Roman" w:hAnsi="Times New Roman" w:cs="Times New Roman"/>
        <w:sz w:val="20"/>
        <w:szCs w:val="20"/>
        <w:lang w:val="en-GB"/>
      </w:rPr>
      <w:t>: 64224770, 64207635</w:t>
    </w:r>
    <w:r w:rsidRPr="00E87E9D">
      <w:rPr>
        <w:lang w:val="en-GB"/>
      </w:rPr>
      <w:t xml:space="preserve">                                          </w:t>
    </w:r>
    <w:r w:rsidRPr="00E87E9D">
      <w:rPr>
        <w:noProof/>
        <w:lang w:val="en-GB"/>
      </w:rPr>
      <w:drawing>
        <wp:anchor distT="0" distB="0" distL="114300" distR="114300" simplePos="0" relativeHeight="251659264" behindDoc="0" locked="0" layoutInCell="1" allowOverlap="1" wp14:anchorId="70E60E81" wp14:editId="44C763DF">
          <wp:simplePos x="0" y="0"/>
          <wp:positionH relativeFrom="column">
            <wp:posOffset>5074920</wp:posOffset>
          </wp:positionH>
          <wp:positionV relativeFrom="paragraph">
            <wp:posOffset>0</wp:posOffset>
          </wp:positionV>
          <wp:extent cx="754380" cy="518795"/>
          <wp:effectExtent l="0" t="0" r="762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5187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p>
  <w:p w14:paraId="51E4242D" w14:textId="77777777" w:rsidR="00000000" w:rsidRPr="00E87E9D" w:rsidRDefault="00000000" w:rsidP="00ED5BA6">
    <w:pPr>
      <w:pStyle w:val="Galvene"/>
      <w:ind w:left="-142"/>
      <w:rPr>
        <w:lang w:val="en-GB"/>
      </w:rPr>
    </w:pPr>
  </w:p>
  <w:p w14:paraId="384CBBC6"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1A"/>
    <w:rsid w:val="00154B1A"/>
    <w:rsid w:val="003A01CD"/>
    <w:rsid w:val="004A649B"/>
    <w:rsid w:val="0065111A"/>
    <w:rsid w:val="00A615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B0161-76DE-4471-9C69-F49F6468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4B1A"/>
    <w:pPr>
      <w:spacing w:line="259" w:lineRule="auto"/>
    </w:pPr>
    <w:rPr>
      <w:sz w:val="22"/>
      <w:szCs w:val="22"/>
      <w:lang w:val="en-US"/>
    </w:rPr>
  </w:style>
  <w:style w:type="paragraph" w:styleId="Virsraksts1">
    <w:name w:val="heading 1"/>
    <w:basedOn w:val="Parasts"/>
    <w:next w:val="Parasts"/>
    <w:link w:val="Virsraksts1Rakstz"/>
    <w:uiPriority w:val="9"/>
    <w:qFormat/>
    <w:rsid w:val="0065111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lv-LV"/>
    </w:rPr>
  </w:style>
  <w:style w:type="paragraph" w:styleId="Virsraksts2">
    <w:name w:val="heading 2"/>
    <w:basedOn w:val="Parasts"/>
    <w:next w:val="Parasts"/>
    <w:link w:val="Virsraksts2Rakstz"/>
    <w:uiPriority w:val="9"/>
    <w:semiHidden/>
    <w:unhideWhenUsed/>
    <w:qFormat/>
    <w:rsid w:val="0065111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lv-LV"/>
    </w:rPr>
  </w:style>
  <w:style w:type="paragraph" w:styleId="Virsraksts3">
    <w:name w:val="heading 3"/>
    <w:basedOn w:val="Parasts"/>
    <w:next w:val="Parasts"/>
    <w:link w:val="Virsraksts3Rakstz"/>
    <w:uiPriority w:val="9"/>
    <w:semiHidden/>
    <w:unhideWhenUsed/>
    <w:qFormat/>
    <w:rsid w:val="0065111A"/>
    <w:pPr>
      <w:keepNext/>
      <w:keepLines/>
      <w:spacing w:before="160" w:after="80" w:line="278" w:lineRule="auto"/>
      <w:outlineLvl w:val="2"/>
    </w:pPr>
    <w:rPr>
      <w:rFonts w:eastAsiaTheme="majorEastAsia" w:cstheme="majorBidi"/>
      <w:color w:val="0F4761" w:themeColor="accent1" w:themeShade="BF"/>
      <w:sz w:val="28"/>
      <w:szCs w:val="28"/>
      <w:lang w:val="lv-LV"/>
    </w:rPr>
  </w:style>
  <w:style w:type="paragraph" w:styleId="Virsraksts4">
    <w:name w:val="heading 4"/>
    <w:basedOn w:val="Parasts"/>
    <w:next w:val="Parasts"/>
    <w:link w:val="Virsraksts4Rakstz"/>
    <w:uiPriority w:val="9"/>
    <w:semiHidden/>
    <w:unhideWhenUsed/>
    <w:qFormat/>
    <w:rsid w:val="0065111A"/>
    <w:pPr>
      <w:keepNext/>
      <w:keepLines/>
      <w:spacing w:before="80" w:after="40" w:line="278" w:lineRule="auto"/>
      <w:outlineLvl w:val="3"/>
    </w:pPr>
    <w:rPr>
      <w:rFonts w:eastAsiaTheme="majorEastAsia" w:cstheme="majorBidi"/>
      <w:i/>
      <w:iCs/>
      <w:color w:val="0F4761" w:themeColor="accent1" w:themeShade="BF"/>
      <w:sz w:val="24"/>
      <w:szCs w:val="24"/>
      <w:lang w:val="lv-LV"/>
    </w:rPr>
  </w:style>
  <w:style w:type="paragraph" w:styleId="Virsraksts5">
    <w:name w:val="heading 5"/>
    <w:basedOn w:val="Parasts"/>
    <w:next w:val="Parasts"/>
    <w:link w:val="Virsraksts5Rakstz"/>
    <w:uiPriority w:val="9"/>
    <w:semiHidden/>
    <w:unhideWhenUsed/>
    <w:qFormat/>
    <w:rsid w:val="0065111A"/>
    <w:pPr>
      <w:keepNext/>
      <w:keepLines/>
      <w:spacing w:before="80" w:after="40" w:line="278" w:lineRule="auto"/>
      <w:outlineLvl w:val="4"/>
    </w:pPr>
    <w:rPr>
      <w:rFonts w:eastAsiaTheme="majorEastAsia" w:cstheme="majorBidi"/>
      <w:color w:val="0F4761" w:themeColor="accent1" w:themeShade="BF"/>
      <w:sz w:val="24"/>
      <w:szCs w:val="24"/>
      <w:lang w:val="lv-LV"/>
    </w:rPr>
  </w:style>
  <w:style w:type="paragraph" w:styleId="Virsraksts6">
    <w:name w:val="heading 6"/>
    <w:basedOn w:val="Parasts"/>
    <w:next w:val="Parasts"/>
    <w:link w:val="Virsraksts6Rakstz"/>
    <w:uiPriority w:val="9"/>
    <w:semiHidden/>
    <w:unhideWhenUsed/>
    <w:qFormat/>
    <w:rsid w:val="0065111A"/>
    <w:pPr>
      <w:keepNext/>
      <w:keepLines/>
      <w:spacing w:before="40" w:after="0" w:line="278" w:lineRule="auto"/>
      <w:outlineLvl w:val="5"/>
    </w:pPr>
    <w:rPr>
      <w:rFonts w:eastAsiaTheme="majorEastAsia" w:cstheme="majorBidi"/>
      <w:i/>
      <w:iCs/>
      <w:color w:val="595959" w:themeColor="text1" w:themeTint="A6"/>
      <w:sz w:val="24"/>
      <w:szCs w:val="24"/>
      <w:lang w:val="lv-LV"/>
    </w:rPr>
  </w:style>
  <w:style w:type="paragraph" w:styleId="Virsraksts7">
    <w:name w:val="heading 7"/>
    <w:basedOn w:val="Parasts"/>
    <w:next w:val="Parasts"/>
    <w:link w:val="Virsraksts7Rakstz"/>
    <w:uiPriority w:val="9"/>
    <w:semiHidden/>
    <w:unhideWhenUsed/>
    <w:qFormat/>
    <w:rsid w:val="0065111A"/>
    <w:pPr>
      <w:keepNext/>
      <w:keepLines/>
      <w:spacing w:before="40" w:after="0" w:line="278" w:lineRule="auto"/>
      <w:outlineLvl w:val="6"/>
    </w:pPr>
    <w:rPr>
      <w:rFonts w:eastAsiaTheme="majorEastAsia" w:cstheme="majorBidi"/>
      <w:color w:val="595959" w:themeColor="text1" w:themeTint="A6"/>
      <w:sz w:val="24"/>
      <w:szCs w:val="24"/>
      <w:lang w:val="lv-LV"/>
    </w:rPr>
  </w:style>
  <w:style w:type="paragraph" w:styleId="Virsraksts8">
    <w:name w:val="heading 8"/>
    <w:basedOn w:val="Parasts"/>
    <w:next w:val="Parasts"/>
    <w:link w:val="Virsraksts8Rakstz"/>
    <w:uiPriority w:val="9"/>
    <w:semiHidden/>
    <w:unhideWhenUsed/>
    <w:qFormat/>
    <w:rsid w:val="0065111A"/>
    <w:pPr>
      <w:keepNext/>
      <w:keepLines/>
      <w:spacing w:after="0" w:line="278" w:lineRule="auto"/>
      <w:outlineLvl w:val="7"/>
    </w:pPr>
    <w:rPr>
      <w:rFonts w:eastAsiaTheme="majorEastAsia" w:cstheme="majorBidi"/>
      <w:i/>
      <w:iCs/>
      <w:color w:val="272727" w:themeColor="text1" w:themeTint="D8"/>
      <w:sz w:val="24"/>
      <w:szCs w:val="24"/>
      <w:lang w:val="lv-LV"/>
    </w:rPr>
  </w:style>
  <w:style w:type="paragraph" w:styleId="Virsraksts9">
    <w:name w:val="heading 9"/>
    <w:basedOn w:val="Parasts"/>
    <w:next w:val="Parasts"/>
    <w:link w:val="Virsraksts9Rakstz"/>
    <w:uiPriority w:val="9"/>
    <w:semiHidden/>
    <w:unhideWhenUsed/>
    <w:qFormat/>
    <w:rsid w:val="0065111A"/>
    <w:pPr>
      <w:keepNext/>
      <w:keepLines/>
      <w:spacing w:after="0" w:line="278" w:lineRule="auto"/>
      <w:outlineLvl w:val="8"/>
    </w:pPr>
    <w:rPr>
      <w:rFonts w:eastAsiaTheme="majorEastAsia" w:cstheme="majorBidi"/>
      <w:color w:val="272727" w:themeColor="text1" w:themeTint="D8"/>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5111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5111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5111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5111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5111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5111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5111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5111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5111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5111A"/>
    <w:pPr>
      <w:spacing w:after="80" w:line="240" w:lineRule="auto"/>
      <w:contextualSpacing/>
    </w:pPr>
    <w:rPr>
      <w:rFonts w:asciiTheme="majorHAnsi" w:eastAsiaTheme="majorEastAsia" w:hAnsiTheme="majorHAnsi" w:cstheme="majorBidi"/>
      <w:spacing w:val="-10"/>
      <w:kern w:val="28"/>
      <w:sz w:val="56"/>
      <w:szCs w:val="56"/>
      <w:lang w:val="lv-LV"/>
    </w:rPr>
  </w:style>
  <w:style w:type="character" w:customStyle="1" w:styleId="NosaukumsRakstz">
    <w:name w:val="Nosaukums Rakstz."/>
    <w:basedOn w:val="Noklusjumarindkopasfonts"/>
    <w:link w:val="Nosaukums"/>
    <w:uiPriority w:val="10"/>
    <w:rsid w:val="0065111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5111A"/>
    <w:pPr>
      <w:numPr>
        <w:ilvl w:val="1"/>
      </w:numPr>
      <w:spacing w:line="278" w:lineRule="auto"/>
    </w:pPr>
    <w:rPr>
      <w:rFonts w:eastAsiaTheme="majorEastAsia" w:cstheme="majorBidi"/>
      <w:color w:val="595959" w:themeColor="text1" w:themeTint="A6"/>
      <w:spacing w:val="15"/>
      <w:sz w:val="28"/>
      <w:szCs w:val="28"/>
      <w:lang w:val="lv-LV"/>
    </w:rPr>
  </w:style>
  <w:style w:type="character" w:customStyle="1" w:styleId="ApakvirsrakstsRakstz">
    <w:name w:val="Apakšvirsraksts Rakstz."/>
    <w:basedOn w:val="Noklusjumarindkopasfonts"/>
    <w:link w:val="Apakvirsraksts"/>
    <w:uiPriority w:val="11"/>
    <w:rsid w:val="0065111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5111A"/>
    <w:pPr>
      <w:spacing w:before="160" w:line="278" w:lineRule="auto"/>
      <w:jc w:val="center"/>
    </w:pPr>
    <w:rPr>
      <w:i/>
      <w:iCs/>
      <w:color w:val="404040" w:themeColor="text1" w:themeTint="BF"/>
      <w:sz w:val="24"/>
      <w:szCs w:val="24"/>
      <w:lang w:val="lv-LV"/>
    </w:rPr>
  </w:style>
  <w:style w:type="character" w:customStyle="1" w:styleId="CittsRakstz">
    <w:name w:val="Citāts Rakstz."/>
    <w:basedOn w:val="Noklusjumarindkopasfonts"/>
    <w:link w:val="Citts"/>
    <w:uiPriority w:val="29"/>
    <w:rsid w:val="0065111A"/>
    <w:rPr>
      <w:i/>
      <w:iCs/>
      <w:color w:val="404040" w:themeColor="text1" w:themeTint="BF"/>
    </w:rPr>
  </w:style>
  <w:style w:type="paragraph" w:styleId="Sarakstarindkopa">
    <w:name w:val="List Paragraph"/>
    <w:basedOn w:val="Parasts"/>
    <w:uiPriority w:val="34"/>
    <w:qFormat/>
    <w:rsid w:val="0065111A"/>
    <w:pPr>
      <w:spacing w:line="278" w:lineRule="auto"/>
      <w:ind w:left="720"/>
      <w:contextualSpacing/>
    </w:pPr>
    <w:rPr>
      <w:sz w:val="24"/>
      <w:szCs w:val="24"/>
      <w:lang w:val="lv-LV"/>
    </w:rPr>
  </w:style>
  <w:style w:type="character" w:styleId="Intensvsizclums">
    <w:name w:val="Intense Emphasis"/>
    <w:basedOn w:val="Noklusjumarindkopasfonts"/>
    <w:uiPriority w:val="21"/>
    <w:qFormat/>
    <w:rsid w:val="0065111A"/>
    <w:rPr>
      <w:i/>
      <w:iCs/>
      <w:color w:val="0F4761" w:themeColor="accent1" w:themeShade="BF"/>
    </w:rPr>
  </w:style>
  <w:style w:type="paragraph" w:styleId="Intensvscitts">
    <w:name w:val="Intense Quote"/>
    <w:basedOn w:val="Parasts"/>
    <w:next w:val="Parasts"/>
    <w:link w:val="IntensvscittsRakstz"/>
    <w:uiPriority w:val="30"/>
    <w:qFormat/>
    <w:rsid w:val="006511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lv-LV"/>
    </w:rPr>
  </w:style>
  <w:style w:type="character" w:customStyle="1" w:styleId="IntensvscittsRakstz">
    <w:name w:val="Intensīvs citāts Rakstz."/>
    <w:basedOn w:val="Noklusjumarindkopasfonts"/>
    <w:link w:val="Intensvscitts"/>
    <w:uiPriority w:val="30"/>
    <w:rsid w:val="0065111A"/>
    <w:rPr>
      <w:i/>
      <w:iCs/>
      <w:color w:val="0F4761" w:themeColor="accent1" w:themeShade="BF"/>
    </w:rPr>
  </w:style>
  <w:style w:type="character" w:styleId="Intensvaatsauce">
    <w:name w:val="Intense Reference"/>
    <w:basedOn w:val="Noklusjumarindkopasfonts"/>
    <w:uiPriority w:val="32"/>
    <w:qFormat/>
    <w:rsid w:val="0065111A"/>
    <w:rPr>
      <w:b/>
      <w:bCs/>
      <w:smallCaps/>
      <w:color w:val="0F4761" w:themeColor="accent1" w:themeShade="BF"/>
      <w:spacing w:val="5"/>
    </w:rPr>
  </w:style>
  <w:style w:type="table" w:styleId="Reatabula">
    <w:name w:val="Table Grid"/>
    <w:basedOn w:val="Parastatabula"/>
    <w:uiPriority w:val="39"/>
    <w:rsid w:val="00154B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4B1A"/>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Bezatstarpm">
    <w:name w:val="No Spacing"/>
    <w:uiPriority w:val="1"/>
    <w:qFormat/>
    <w:rsid w:val="00154B1A"/>
    <w:pPr>
      <w:spacing w:after="0" w:line="240" w:lineRule="auto"/>
    </w:pPr>
    <w:rPr>
      <w:sz w:val="22"/>
      <w:szCs w:val="22"/>
      <w:lang w:val="en-US"/>
    </w:rPr>
  </w:style>
  <w:style w:type="paragraph" w:styleId="Galvene">
    <w:name w:val="header"/>
    <w:basedOn w:val="Parasts"/>
    <w:link w:val="GalveneRakstz"/>
    <w:uiPriority w:val="99"/>
    <w:unhideWhenUsed/>
    <w:rsid w:val="00154B1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4B1A"/>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valmieras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Words>
  <Characters>935</Characters>
  <Application>Microsoft Office Word</Application>
  <DocSecurity>0</DocSecurity>
  <Lines>7</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2026-01-28T07:56:00Z</dcterms:created>
  <dcterms:modified xsi:type="dcterms:W3CDTF">2026-01-28T07:56:00Z</dcterms:modified>
</cp:coreProperties>
</file>