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DB143" w14:textId="11890996" w:rsidR="006407DE" w:rsidRPr="00016D1E" w:rsidRDefault="00FA7585" w:rsidP="002C63E2">
      <w:pPr>
        <w:spacing w:after="0" w:line="240" w:lineRule="auto"/>
        <w:rPr>
          <w:rFonts w:ascii="Noto Sans" w:hAnsi="Noto Sans" w:cs="Noto Sans"/>
          <w:b/>
          <w:bCs/>
          <w:sz w:val="28"/>
          <w:szCs w:val="28"/>
        </w:rPr>
      </w:pPr>
      <w:r w:rsidRPr="00016D1E">
        <w:rPr>
          <w:rFonts w:ascii="Noto Sans" w:hAnsi="Noto Sans" w:cs="Noto Sans"/>
          <w:b/>
          <w:bCs/>
          <w:sz w:val="28"/>
          <w:szCs w:val="28"/>
        </w:rPr>
        <w:t>F</w:t>
      </w:r>
      <w:r w:rsidR="00016D1E">
        <w:rPr>
          <w:rFonts w:ascii="Noto Sans" w:hAnsi="Noto Sans" w:cs="Noto Sans"/>
          <w:b/>
          <w:bCs/>
          <w:sz w:val="28"/>
          <w:szCs w:val="28"/>
        </w:rPr>
        <w:t>imkas</w:t>
      </w:r>
      <w:r w:rsidRPr="00016D1E">
        <w:rPr>
          <w:rFonts w:ascii="Noto Sans" w:hAnsi="Noto Sans" w:cs="Noto Sans"/>
          <w:b/>
          <w:bCs/>
          <w:sz w:val="28"/>
          <w:szCs w:val="28"/>
        </w:rPr>
        <w:t xml:space="preserve"> dienasgrāmata. Mīlestība</w:t>
      </w:r>
    </w:p>
    <w:p w14:paraId="6FD24E11" w14:textId="77777777" w:rsidR="00016D1E" w:rsidRDefault="00016D1E" w:rsidP="002C63E2">
      <w:pPr>
        <w:spacing w:after="0" w:line="240" w:lineRule="auto"/>
        <w:rPr>
          <w:rFonts w:ascii="Noto Sans" w:hAnsi="Noto Sans" w:cs="Noto Sans"/>
          <w:b/>
          <w:bCs/>
          <w:sz w:val="24"/>
          <w:szCs w:val="24"/>
        </w:rPr>
      </w:pPr>
    </w:p>
    <w:p w14:paraId="2CBDC8B2" w14:textId="13EA8DDC" w:rsidR="00FA7585" w:rsidRDefault="00FA7585" w:rsidP="002C63E2">
      <w:pPr>
        <w:spacing w:after="0" w:line="240" w:lineRule="auto"/>
        <w:rPr>
          <w:rFonts w:ascii="Noto Sans" w:hAnsi="Noto Sans" w:cs="Noto Sans"/>
          <w:b/>
          <w:bCs/>
          <w:sz w:val="24"/>
          <w:szCs w:val="24"/>
        </w:rPr>
      </w:pPr>
      <w:r w:rsidRPr="00AA2873">
        <w:rPr>
          <w:rFonts w:ascii="Noto Sans" w:hAnsi="Noto Sans" w:cs="Noto Sans"/>
          <w:b/>
          <w:bCs/>
          <w:sz w:val="24"/>
          <w:szCs w:val="24"/>
        </w:rPr>
        <w:t>/31.01. -26.03./</w:t>
      </w:r>
    </w:p>
    <w:p w14:paraId="2850DE68" w14:textId="77777777" w:rsidR="00A90FD8" w:rsidRPr="00AA2873" w:rsidRDefault="00A90FD8" w:rsidP="002C63E2">
      <w:pPr>
        <w:spacing w:after="0" w:line="240" w:lineRule="auto"/>
        <w:rPr>
          <w:rFonts w:ascii="Noto Sans" w:hAnsi="Noto Sans" w:cs="Noto Sans"/>
          <w:b/>
          <w:bCs/>
          <w:sz w:val="24"/>
          <w:szCs w:val="24"/>
        </w:rPr>
      </w:pPr>
    </w:p>
    <w:p w14:paraId="24BB1944" w14:textId="38C4FB94" w:rsidR="00FA7585" w:rsidRPr="00AA2873" w:rsidRDefault="00FA7585" w:rsidP="002C63E2">
      <w:pPr>
        <w:spacing w:after="0" w:line="240" w:lineRule="auto"/>
        <w:rPr>
          <w:rFonts w:ascii="Noto Sans" w:hAnsi="Noto Sans" w:cs="Noto Sans"/>
          <w:sz w:val="24"/>
          <w:szCs w:val="24"/>
        </w:rPr>
      </w:pPr>
    </w:p>
    <w:p w14:paraId="212B1EA8" w14:textId="15BD0799" w:rsidR="00FA7585" w:rsidRDefault="00FA7585" w:rsidP="004E2B02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  <w:r w:rsidRPr="00AA2873">
        <w:rPr>
          <w:rFonts w:ascii="Noto Sans" w:hAnsi="Noto Sans" w:cs="Noto Sans"/>
          <w:b/>
          <w:bCs/>
          <w:sz w:val="24"/>
          <w:szCs w:val="24"/>
        </w:rPr>
        <w:t xml:space="preserve">No 2025. gada 31. janvāra Valmieras muzeja Izstāžu namā aicinām ļauties neparastam </w:t>
      </w:r>
      <w:r w:rsidR="00D34CC6">
        <w:rPr>
          <w:rFonts w:ascii="Noto Sans" w:hAnsi="Noto Sans" w:cs="Noto Sans"/>
          <w:b/>
          <w:bCs/>
          <w:sz w:val="24"/>
          <w:szCs w:val="24"/>
        </w:rPr>
        <w:t xml:space="preserve">mākslas </w:t>
      </w:r>
      <w:r w:rsidRPr="00AA2873">
        <w:rPr>
          <w:rFonts w:ascii="Noto Sans" w:hAnsi="Noto Sans" w:cs="Noto Sans"/>
          <w:b/>
          <w:bCs/>
          <w:sz w:val="24"/>
          <w:szCs w:val="24"/>
        </w:rPr>
        <w:t xml:space="preserve">piedzīvojumam kopā ar mākslinieci </w:t>
      </w:r>
      <w:r w:rsidR="00291C1A">
        <w:rPr>
          <w:rFonts w:ascii="Noto Sans" w:hAnsi="Noto Sans" w:cs="Noto Sans"/>
          <w:b/>
          <w:bCs/>
          <w:sz w:val="24"/>
          <w:szCs w:val="24"/>
        </w:rPr>
        <w:t>Fimku</w:t>
      </w:r>
      <w:r w:rsidRPr="00AA2873">
        <w:rPr>
          <w:rFonts w:ascii="Noto Sans" w:hAnsi="Noto Sans" w:cs="Noto Sans"/>
          <w:b/>
          <w:bCs/>
          <w:sz w:val="24"/>
          <w:szCs w:val="24"/>
        </w:rPr>
        <w:t>.</w:t>
      </w:r>
      <w:r w:rsidRPr="00AA2873">
        <w:rPr>
          <w:rFonts w:ascii="Noto Sans" w:hAnsi="Noto Sans" w:cs="Noto Sans"/>
          <w:sz w:val="24"/>
          <w:szCs w:val="24"/>
        </w:rPr>
        <w:t xml:space="preserve"> </w:t>
      </w:r>
      <w:r w:rsidR="00D34CC6">
        <w:rPr>
          <w:rFonts w:ascii="Noto Sans" w:hAnsi="Noto Sans" w:cs="Noto Sans"/>
          <w:sz w:val="24"/>
          <w:szCs w:val="24"/>
        </w:rPr>
        <w:t>Šoreiz neiera</w:t>
      </w:r>
      <w:r w:rsidR="004E2B02">
        <w:rPr>
          <w:rFonts w:ascii="Noto Sans" w:hAnsi="Noto Sans" w:cs="Noto Sans"/>
          <w:sz w:val="24"/>
          <w:szCs w:val="24"/>
        </w:rPr>
        <w:t>s</w:t>
      </w:r>
      <w:r w:rsidR="00D34CC6">
        <w:rPr>
          <w:rFonts w:ascii="Noto Sans" w:hAnsi="Noto Sans" w:cs="Noto Sans"/>
          <w:sz w:val="24"/>
          <w:szCs w:val="24"/>
        </w:rPr>
        <w:t>tā kārtā izstādes</w:t>
      </w:r>
      <w:r w:rsidRPr="00AA2873">
        <w:rPr>
          <w:rFonts w:ascii="Noto Sans" w:hAnsi="Noto Sans" w:cs="Noto Sans"/>
          <w:sz w:val="24"/>
          <w:szCs w:val="24"/>
        </w:rPr>
        <w:t xml:space="preserve"> sākums sakrīt ar</w:t>
      </w:r>
      <w:r w:rsidR="004E2B02">
        <w:rPr>
          <w:rFonts w:ascii="Noto Sans" w:hAnsi="Noto Sans" w:cs="Noto Sans"/>
          <w:sz w:val="24"/>
          <w:szCs w:val="24"/>
        </w:rPr>
        <w:t xml:space="preserve"> pašas</w:t>
      </w:r>
      <w:r w:rsidRPr="00AA2873">
        <w:rPr>
          <w:rFonts w:ascii="Noto Sans" w:hAnsi="Noto Sans" w:cs="Noto Sans"/>
          <w:sz w:val="24"/>
          <w:szCs w:val="24"/>
        </w:rPr>
        <w:t xml:space="preserve"> izstādes </w:t>
      </w:r>
      <w:r w:rsidR="004E2B02">
        <w:rPr>
          <w:rFonts w:ascii="Noto Sans" w:hAnsi="Noto Sans" w:cs="Noto Sans"/>
          <w:sz w:val="24"/>
          <w:szCs w:val="24"/>
        </w:rPr>
        <w:t>tapšanu - m</w:t>
      </w:r>
      <w:r w:rsidRPr="00AA2873">
        <w:rPr>
          <w:rFonts w:ascii="Noto Sans" w:hAnsi="Noto Sans" w:cs="Noto Sans"/>
          <w:sz w:val="24"/>
          <w:szCs w:val="24"/>
        </w:rPr>
        <w:t>āksliniece darbus radīs skatītāju priekšā, tādējādi veidojot to kā savdabī</w:t>
      </w:r>
      <w:r w:rsidR="00E03A07">
        <w:rPr>
          <w:rFonts w:ascii="Noto Sans" w:hAnsi="Noto Sans" w:cs="Noto Sans"/>
          <w:sz w:val="24"/>
          <w:szCs w:val="24"/>
        </w:rPr>
        <w:t>g</w:t>
      </w:r>
      <w:r w:rsidRPr="00AA2873">
        <w:rPr>
          <w:rFonts w:ascii="Noto Sans" w:hAnsi="Noto Sans" w:cs="Noto Sans"/>
          <w:sz w:val="24"/>
          <w:szCs w:val="24"/>
        </w:rPr>
        <w:t>u performanci</w:t>
      </w:r>
      <w:r w:rsidR="004E2B02">
        <w:rPr>
          <w:rFonts w:ascii="Noto Sans" w:hAnsi="Noto Sans" w:cs="Noto Sans"/>
          <w:sz w:val="24"/>
          <w:szCs w:val="24"/>
        </w:rPr>
        <w:t xml:space="preserve">, </w:t>
      </w:r>
      <w:r w:rsidRPr="00AA2873">
        <w:rPr>
          <w:rFonts w:ascii="Noto Sans" w:hAnsi="Noto Sans" w:cs="Noto Sans"/>
          <w:sz w:val="24"/>
          <w:szCs w:val="24"/>
        </w:rPr>
        <w:t xml:space="preserve">ļaujot ielūkoties mākslas darbu tapšanas procesā un mākslinieka darbnīcā, </w:t>
      </w:r>
      <w:r w:rsidR="004E2B02">
        <w:rPr>
          <w:rFonts w:ascii="Noto Sans" w:hAnsi="Noto Sans" w:cs="Noto Sans"/>
          <w:sz w:val="24"/>
          <w:szCs w:val="24"/>
        </w:rPr>
        <w:t>par kuru būs pārvērtu</w:t>
      </w:r>
      <w:r w:rsidR="00B11F07">
        <w:rPr>
          <w:rFonts w:ascii="Noto Sans" w:hAnsi="Noto Sans" w:cs="Noto Sans"/>
          <w:sz w:val="24"/>
          <w:szCs w:val="24"/>
        </w:rPr>
        <w:t>šās</w:t>
      </w:r>
      <w:r w:rsidRPr="00AA2873">
        <w:rPr>
          <w:rFonts w:ascii="Noto Sans" w:hAnsi="Noto Sans" w:cs="Noto Sans"/>
          <w:sz w:val="24"/>
          <w:szCs w:val="24"/>
        </w:rPr>
        <w:t xml:space="preserve"> Valmieras muzeja Izstāž</w:t>
      </w:r>
      <w:r w:rsidR="004E2B02">
        <w:rPr>
          <w:rFonts w:ascii="Noto Sans" w:hAnsi="Noto Sans" w:cs="Noto Sans"/>
          <w:sz w:val="24"/>
          <w:szCs w:val="24"/>
        </w:rPr>
        <w:t>u</w:t>
      </w:r>
      <w:r w:rsidRPr="00AA2873">
        <w:rPr>
          <w:rFonts w:ascii="Noto Sans" w:hAnsi="Noto Sans" w:cs="Noto Sans"/>
          <w:sz w:val="24"/>
          <w:szCs w:val="24"/>
        </w:rPr>
        <w:t xml:space="preserve"> nam</w:t>
      </w:r>
      <w:r w:rsidR="004E2B02">
        <w:rPr>
          <w:rFonts w:ascii="Noto Sans" w:hAnsi="Noto Sans" w:cs="Noto Sans"/>
          <w:sz w:val="24"/>
          <w:szCs w:val="24"/>
        </w:rPr>
        <w:t>a telpa</w:t>
      </w:r>
      <w:r w:rsidR="00A90FD8">
        <w:rPr>
          <w:rFonts w:ascii="Noto Sans" w:hAnsi="Noto Sans" w:cs="Noto Sans"/>
          <w:sz w:val="24"/>
          <w:szCs w:val="24"/>
        </w:rPr>
        <w:t>s</w:t>
      </w:r>
      <w:r w:rsidRPr="00AA2873">
        <w:rPr>
          <w:rFonts w:ascii="Noto Sans" w:hAnsi="Noto Sans" w:cs="Noto Sans"/>
          <w:sz w:val="24"/>
          <w:szCs w:val="24"/>
        </w:rPr>
        <w:t>.</w:t>
      </w:r>
    </w:p>
    <w:p w14:paraId="0D5C824A" w14:textId="7B4B6545" w:rsidR="004E2B02" w:rsidRDefault="004E2B02" w:rsidP="004E2B02">
      <w:pPr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</w:p>
    <w:p w14:paraId="55FB5BE7" w14:textId="3405CFBB" w:rsidR="00016D1E" w:rsidRPr="00AA2873" w:rsidRDefault="008C22EA" w:rsidP="00016D1E">
      <w:pPr>
        <w:autoSpaceDE w:val="0"/>
        <w:autoSpaceDN w:val="0"/>
        <w:adjustRightInd w:val="0"/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  <w:r>
        <w:rPr>
          <w:rFonts w:ascii="Noto Sans" w:hAnsi="Noto Sans" w:cs="Noto Sans"/>
          <w:sz w:val="24"/>
          <w:szCs w:val="24"/>
        </w:rPr>
        <w:t xml:space="preserve">Tā kā izstādes </w:t>
      </w:r>
      <w:r w:rsidR="008B2048">
        <w:rPr>
          <w:rFonts w:ascii="Noto Sans" w:hAnsi="Noto Sans" w:cs="Noto Sans"/>
          <w:sz w:val="24"/>
          <w:szCs w:val="24"/>
        </w:rPr>
        <w:t xml:space="preserve">norises </w:t>
      </w:r>
      <w:r>
        <w:rPr>
          <w:rFonts w:ascii="Noto Sans" w:hAnsi="Noto Sans" w:cs="Noto Sans"/>
          <w:sz w:val="24"/>
          <w:szCs w:val="24"/>
        </w:rPr>
        <w:t>laik</w:t>
      </w:r>
      <w:r w:rsidR="008B2048">
        <w:rPr>
          <w:rFonts w:ascii="Noto Sans" w:hAnsi="Noto Sans" w:cs="Noto Sans"/>
          <w:sz w:val="24"/>
          <w:szCs w:val="24"/>
        </w:rPr>
        <w:t>ā</w:t>
      </w:r>
      <w:r>
        <w:rPr>
          <w:rFonts w:ascii="Noto Sans" w:hAnsi="Noto Sans" w:cs="Noto Sans"/>
          <w:sz w:val="24"/>
          <w:szCs w:val="24"/>
        </w:rPr>
        <w:t xml:space="preserve"> </w:t>
      </w:r>
      <w:r w:rsidR="008B2048">
        <w:rPr>
          <w:rFonts w:ascii="Noto Sans" w:hAnsi="Noto Sans" w:cs="Noto Sans"/>
          <w:sz w:val="24"/>
          <w:szCs w:val="24"/>
        </w:rPr>
        <w:t>pasaulē atzīmē Valentīndienu</w:t>
      </w:r>
      <w:r>
        <w:rPr>
          <w:rFonts w:ascii="Noto Sans" w:hAnsi="Noto Sans" w:cs="Noto Sans"/>
          <w:sz w:val="24"/>
          <w:szCs w:val="24"/>
        </w:rPr>
        <w:t xml:space="preserve">, māksliniece </w:t>
      </w:r>
      <w:r w:rsidRPr="00DE04C3">
        <w:rPr>
          <w:rFonts w:ascii="Noto Sans" w:hAnsi="Noto Sans" w:cs="Noto Sans"/>
          <w:sz w:val="24"/>
          <w:szCs w:val="24"/>
        </w:rPr>
        <w:t>sav</w:t>
      </w:r>
      <w:r w:rsidR="00DE04C3" w:rsidRPr="00DE04C3">
        <w:rPr>
          <w:rFonts w:ascii="Noto Sans" w:hAnsi="Noto Sans" w:cs="Noto Sans"/>
          <w:sz w:val="24"/>
          <w:szCs w:val="24"/>
        </w:rPr>
        <w:t>u</w:t>
      </w:r>
      <w:r w:rsidRPr="00DE04C3">
        <w:rPr>
          <w:rFonts w:ascii="Noto Sans" w:hAnsi="Noto Sans" w:cs="Noto Sans"/>
          <w:sz w:val="24"/>
          <w:szCs w:val="24"/>
        </w:rPr>
        <w:t xml:space="preserve"> pirm</w:t>
      </w:r>
      <w:r w:rsidR="00DE04C3" w:rsidRPr="00DE04C3">
        <w:rPr>
          <w:rFonts w:ascii="Noto Sans" w:hAnsi="Noto Sans" w:cs="Noto Sans"/>
          <w:sz w:val="24"/>
          <w:szCs w:val="24"/>
        </w:rPr>
        <w:t>o</w:t>
      </w:r>
      <w:r w:rsidRPr="00DE04C3">
        <w:rPr>
          <w:rFonts w:ascii="Noto Sans" w:hAnsi="Noto Sans" w:cs="Noto Sans"/>
          <w:sz w:val="24"/>
          <w:szCs w:val="24"/>
        </w:rPr>
        <w:t xml:space="preserve"> presonālizstād</w:t>
      </w:r>
      <w:r w:rsidR="00DE04C3">
        <w:rPr>
          <w:rFonts w:ascii="Noto Sans" w:hAnsi="Noto Sans" w:cs="Noto Sans"/>
          <w:sz w:val="24"/>
          <w:szCs w:val="24"/>
        </w:rPr>
        <w:t>i</w:t>
      </w:r>
      <w:r>
        <w:rPr>
          <w:rFonts w:ascii="Noto Sans" w:hAnsi="Noto Sans" w:cs="Noto Sans"/>
          <w:sz w:val="24"/>
          <w:szCs w:val="24"/>
        </w:rPr>
        <w:t xml:space="preserve"> ve</w:t>
      </w:r>
      <w:r w:rsidR="008808D6">
        <w:rPr>
          <w:rFonts w:ascii="Noto Sans" w:hAnsi="Noto Sans" w:cs="Noto Sans"/>
          <w:sz w:val="24"/>
          <w:szCs w:val="24"/>
        </w:rPr>
        <w:t>l</w:t>
      </w:r>
      <w:r>
        <w:rPr>
          <w:rFonts w:ascii="Noto Sans" w:hAnsi="Noto Sans" w:cs="Noto Sans"/>
          <w:sz w:val="24"/>
          <w:szCs w:val="24"/>
        </w:rPr>
        <w:t>tījusi mīl</w:t>
      </w:r>
      <w:r w:rsidR="008808D6">
        <w:rPr>
          <w:rFonts w:ascii="Noto Sans" w:hAnsi="Noto Sans" w:cs="Noto Sans"/>
          <w:sz w:val="24"/>
          <w:szCs w:val="24"/>
        </w:rPr>
        <w:t>e</w:t>
      </w:r>
      <w:r>
        <w:rPr>
          <w:rFonts w:ascii="Noto Sans" w:hAnsi="Noto Sans" w:cs="Noto Sans"/>
          <w:sz w:val="24"/>
          <w:szCs w:val="24"/>
        </w:rPr>
        <w:t xml:space="preserve">stībai. </w:t>
      </w:r>
      <w:r w:rsidR="006A1E4E">
        <w:rPr>
          <w:rFonts w:ascii="Noto Sans" w:hAnsi="Noto Sans" w:cs="Noto Sans"/>
          <w:sz w:val="24"/>
          <w:szCs w:val="24"/>
        </w:rPr>
        <w:t>“</w:t>
      </w:r>
      <w:r w:rsidR="006A1E4E" w:rsidRPr="00AA2873">
        <w:rPr>
          <w:rFonts w:ascii="Noto Sans" w:hAnsi="Noto Sans" w:cs="Noto Sans"/>
          <w:sz w:val="24"/>
          <w:szCs w:val="24"/>
        </w:rPr>
        <w:t>Tēma gan neaprobežosies ar vienu</w:t>
      </w:r>
      <w:r w:rsidR="006A1E4E">
        <w:rPr>
          <w:rFonts w:ascii="Noto Sans" w:hAnsi="Noto Sans" w:cs="Noto Sans"/>
          <w:sz w:val="24"/>
          <w:szCs w:val="24"/>
        </w:rPr>
        <w:t xml:space="preserve"> </w:t>
      </w:r>
      <w:r w:rsidR="006A1E4E" w:rsidRPr="00AA2873">
        <w:rPr>
          <w:rFonts w:ascii="Noto Sans" w:hAnsi="Noto Sans" w:cs="Noto Sans"/>
          <w:sz w:val="24"/>
          <w:szCs w:val="24"/>
        </w:rPr>
        <w:t>vārdu</w:t>
      </w:r>
      <w:r w:rsidR="006A1E4E">
        <w:rPr>
          <w:rFonts w:ascii="Noto Sans" w:hAnsi="Noto Sans" w:cs="Noto Sans"/>
          <w:sz w:val="24"/>
          <w:szCs w:val="24"/>
        </w:rPr>
        <w:t xml:space="preserve"> </w:t>
      </w:r>
      <w:r w:rsidR="006A1E4E" w:rsidRPr="00AA2873">
        <w:rPr>
          <w:rFonts w:ascii="Noto Sans" w:hAnsi="Noto Sans" w:cs="Noto Sans"/>
          <w:sz w:val="24"/>
          <w:szCs w:val="24"/>
        </w:rPr>
        <w:t>-</w:t>
      </w:r>
      <w:r w:rsidR="006A1E4E">
        <w:rPr>
          <w:rFonts w:ascii="Noto Sans" w:hAnsi="Noto Sans" w:cs="Noto Sans"/>
          <w:sz w:val="24"/>
          <w:szCs w:val="24"/>
        </w:rPr>
        <w:t xml:space="preserve"> </w:t>
      </w:r>
      <w:r w:rsidR="006A1E4E" w:rsidRPr="00AA2873">
        <w:rPr>
          <w:rFonts w:ascii="Noto Sans" w:hAnsi="Noto Sans" w:cs="Noto Sans"/>
          <w:sz w:val="24"/>
          <w:szCs w:val="24"/>
        </w:rPr>
        <w:t>mīlestība, bet paplašināsies ar filozofiskiem tematiem par dzīvi, sajūtām, draudzību</w:t>
      </w:r>
      <w:r w:rsidR="006A1E4E">
        <w:rPr>
          <w:rFonts w:ascii="Noto Sans" w:hAnsi="Noto Sans" w:cs="Noto Sans"/>
          <w:sz w:val="24"/>
          <w:szCs w:val="24"/>
        </w:rPr>
        <w:t xml:space="preserve"> </w:t>
      </w:r>
      <w:r w:rsidR="006A1E4E" w:rsidRPr="00AA2873">
        <w:rPr>
          <w:rFonts w:ascii="Noto Sans" w:hAnsi="Noto Sans" w:cs="Noto Sans"/>
          <w:sz w:val="24"/>
          <w:szCs w:val="24"/>
        </w:rPr>
        <w:t>un nedaudz humora</w:t>
      </w:r>
      <w:r w:rsidR="006A1E4E">
        <w:rPr>
          <w:rFonts w:ascii="Noto Sans" w:hAnsi="Noto Sans" w:cs="Noto Sans"/>
          <w:sz w:val="24"/>
          <w:szCs w:val="24"/>
        </w:rPr>
        <w:t xml:space="preserve">,” pauž </w:t>
      </w:r>
      <w:r w:rsidR="007B5DB5">
        <w:rPr>
          <w:rFonts w:ascii="Noto Sans" w:hAnsi="Noto Sans" w:cs="Noto Sans"/>
          <w:sz w:val="24"/>
          <w:szCs w:val="24"/>
        </w:rPr>
        <w:t>Fimka</w:t>
      </w:r>
      <w:r w:rsidR="006A1E4E">
        <w:rPr>
          <w:rFonts w:ascii="Noto Sans" w:hAnsi="Noto Sans" w:cs="Noto Sans"/>
          <w:sz w:val="24"/>
          <w:szCs w:val="24"/>
        </w:rPr>
        <w:t>.</w:t>
      </w:r>
      <w:r w:rsidR="001F5827">
        <w:rPr>
          <w:rFonts w:ascii="Noto Sans" w:hAnsi="Noto Sans" w:cs="Noto Sans"/>
          <w:sz w:val="24"/>
          <w:szCs w:val="24"/>
        </w:rPr>
        <w:t xml:space="preserve"> Māksliniece sola ierasties ar</w:t>
      </w:r>
      <w:r w:rsidR="00016D1E">
        <w:rPr>
          <w:rFonts w:ascii="Noto Sans" w:hAnsi="Noto Sans" w:cs="Noto Sans"/>
          <w:sz w:val="24"/>
          <w:szCs w:val="24"/>
        </w:rPr>
        <w:t xml:space="preserve"> tukšiem audekliem un divu nedēļu garumā radīt izstādi, ikvienam skatītājam ļaujot vērot radošo procesu. “</w:t>
      </w:r>
      <w:r w:rsidR="00016D1E" w:rsidRPr="00AA2873">
        <w:rPr>
          <w:rFonts w:ascii="Noto Sans" w:hAnsi="Noto Sans" w:cs="Noto Sans"/>
          <w:sz w:val="24"/>
          <w:szCs w:val="24"/>
        </w:rPr>
        <w:t>Man patīk nejaušības, spontānās idejas,</w:t>
      </w:r>
      <w:r w:rsidR="00016D1E">
        <w:rPr>
          <w:rFonts w:ascii="Noto Sans" w:hAnsi="Noto Sans" w:cs="Noto Sans"/>
          <w:sz w:val="24"/>
          <w:szCs w:val="24"/>
        </w:rPr>
        <w:t xml:space="preserve"> </w:t>
      </w:r>
      <w:r w:rsidR="00016D1E" w:rsidRPr="00AA2873">
        <w:rPr>
          <w:rFonts w:ascii="Noto Sans" w:hAnsi="Noto Sans" w:cs="Noto Sans"/>
          <w:sz w:val="24"/>
          <w:szCs w:val="24"/>
        </w:rPr>
        <w:t>rotaļīgums. Izstāde ir kā noslēpums, kuru īsajā laikā atklāsim kopā</w:t>
      </w:r>
      <w:r w:rsidR="00016D1E">
        <w:rPr>
          <w:rFonts w:ascii="Noto Sans" w:hAnsi="Noto Sans" w:cs="Noto Sans"/>
          <w:sz w:val="24"/>
          <w:szCs w:val="24"/>
        </w:rPr>
        <w:t>,” piebilst māksliniece.</w:t>
      </w:r>
    </w:p>
    <w:p w14:paraId="1679044D" w14:textId="27019FDC" w:rsidR="006A1E4E" w:rsidRDefault="006A1E4E" w:rsidP="00016D1E">
      <w:pPr>
        <w:autoSpaceDE w:val="0"/>
        <w:autoSpaceDN w:val="0"/>
        <w:adjustRightInd w:val="0"/>
        <w:spacing w:after="0" w:line="240" w:lineRule="auto"/>
        <w:jc w:val="both"/>
        <w:rPr>
          <w:rFonts w:ascii="Noto Sans" w:hAnsi="Noto Sans" w:cs="Noto Sans"/>
          <w:sz w:val="24"/>
          <w:szCs w:val="24"/>
        </w:rPr>
      </w:pPr>
    </w:p>
    <w:p w14:paraId="4592E9D9" w14:textId="04C434BE" w:rsidR="004E2B02" w:rsidRPr="00016D1E" w:rsidRDefault="004E2B02" w:rsidP="004E2B02">
      <w:pPr>
        <w:spacing w:after="0" w:line="240" w:lineRule="auto"/>
        <w:jc w:val="both"/>
        <w:rPr>
          <w:rFonts w:ascii="Noto Sans" w:hAnsi="Noto Sans" w:cs="Noto Sans"/>
          <w:b/>
          <w:bCs/>
          <w:sz w:val="24"/>
          <w:szCs w:val="24"/>
        </w:rPr>
      </w:pPr>
      <w:r w:rsidRPr="00D34CC6">
        <w:rPr>
          <w:rFonts w:ascii="Noto Sans" w:hAnsi="Noto Sans" w:cs="Noto Sans"/>
          <w:b/>
          <w:bCs/>
          <w:sz w:val="24"/>
          <w:szCs w:val="24"/>
        </w:rPr>
        <w:t xml:space="preserve">Rezultātā tapušo izstādi “Fimkas dienasgrāmata. Mīlestība” iecerēts atklāt </w:t>
      </w:r>
      <w:r w:rsidR="00B406A2">
        <w:rPr>
          <w:rFonts w:ascii="Noto Sans" w:hAnsi="Noto Sans" w:cs="Noto Sans"/>
          <w:b/>
          <w:bCs/>
          <w:sz w:val="24"/>
          <w:szCs w:val="24"/>
        </w:rPr>
        <w:t xml:space="preserve">Valentīndienā, </w:t>
      </w:r>
      <w:r w:rsidRPr="00D34CC6">
        <w:rPr>
          <w:rFonts w:ascii="Noto Sans" w:hAnsi="Noto Sans" w:cs="Noto Sans"/>
          <w:b/>
          <w:bCs/>
          <w:sz w:val="24"/>
          <w:szCs w:val="24"/>
        </w:rPr>
        <w:t>2025. gada 14. februārī plkst. 16.00. Izstāde skatāma līdz 2025. gada 26. martam.</w:t>
      </w:r>
    </w:p>
    <w:p w14:paraId="05263AF3" w14:textId="26B023B1" w:rsidR="00DA4D91" w:rsidRPr="00AA2873" w:rsidRDefault="00DA4D91" w:rsidP="002C63E2">
      <w:pPr>
        <w:spacing w:after="0" w:line="240" w:lineRule="auto"/>
        <w:rPr>
          <w:rFonts w:ascii="Noto Sans" w:hAnsi="Noto Sans" w:cs="Noto Sans"/>
          <w:sz w:val="24"/>
          <w:szCs w:val="24"/>
        </w:rPr>
      </w:pPr>
    </w:p>
    <w:p w14:paraId="42B997D4" w14:textId="2284F2AA" w:rsidR="00DA4D91" w:rsidRDefault="00C94781" w:rsidP="004E2B02">
      <w:pPr>
        <w:autoSpaceDE w:val="0"/>
        <w:autoSpaceDN w:val="0"/>
        <w:adjustRightInd w:val="0"/>
        <w:spacing w:after="0" w:line="240" w:lineRule="auto"/>
        <w:jc w:val="both"/>
        <w:rPr>
          <w:rFonts w:ascii="Noto Sans" w:hAnsi="Noto Sans" w:cs="Noto Sans"/>
          <w:color w:val="000000"/>
          <w:sz w:val="24"/>
          <w:szCs w:val="24"/>
        </w:rPr>
      </w:pPr>
      <w:r>
        <w:rPr>
          <w:rFonts w:ascii="Noto Sans" w:hAnsi="Noto Sans" w:cs="Noto Sans"/>
          <w:b/>
          <w:bCs/>
          <w:color w:val="000000"/>
          <w:sz w:val="24"/>
          <w:szCs w:val="24"/>
        </w:rPr>
        <w:t>Fimka (</w:t>
      </w:r>
      <w:r w:rsidR="00DA4D91" w:rsidRPr="000A7117">
        <w:rPr>
          <w:rFonts w:ascii="Noto Sans" w:hAnsi="Noto Sans" w:cs="Noto Sans"/>
          <w:b/>
          <w:bCs/>
          <w:color w:val="000000"/>
          <w:sz w:val="24"/>
          <w:szCs w:val="24"/>
        </w:rPr>
        <w:t xml:space="preserve">Ieva </w:t>
      </w:r>
      <w:r w:rsidR="006558E0" w:rsidRPr="000A7117">
        <w:rPr>
          <w:rFonts w:ascii="Noto Sans" w:hAnsi="Noto Sans" w:cs="Noto Sans"/>
          <w:b/>
          <w:bCs/>
          <w:color w:val="000000"/>
          <w:sz w:val="24"/>
          <w:szCs w:val="24"/>
        </w:rPr>
        <w:t>Gertnere</w:t>
      </w:r>
      <w:r>
        <w:rPr>
          <w:rFonts w:ascii="Noto Sans" w:hAnsi="Noto Sans" w:cs="Noto Sans"/>
          <w:b/>
          <w:bCs/>
          <w:color w:val="000000"/>
          <w:sz w:val="24"/>
          <w:szCs w:val="24"/>
        </w:rPr>
        <w:t>, 1989</w:t>
      </w:r>
      <w:r w:rsidR="00016D1E" w:rsidRPr="00C94781">
        <w:rPr>
          <w:rFonts w:ascii="Noto Sans" w:hAnsi="Noto Sans" w:cs="Noto Sans"/>
          <w:b/>
          <w:bCs/>
          <w:color w:val="000000"/>
          <w:sz w:val="24"/>
          <w:szCs w:val="24"/>
        </w:rPr>
        <w:t>)</w:t>
      </w:r>
      <w:r w:rsidR="006558E0">
        <w:rPr>
          <w:rFonts w:ascii="Noto Sans" w:hAnsi="Noto Sans" w:cs="Noto Sans"/>
          <w:color w:val="000000"/>
          <w:sz w:val="24"/>
          <w:szCs w:val="24"/>
        </w:rPr>
        <w:t xml:space="preserve"> ir </w:t>
      </w:r>
      <w:r w:rsidR="00DA4D91" w:rsidRPr="00AA2873">
        <w:rPr>
          <w:rFonts w:ascii="Noto Sans" w:hAnsi="Noto Sans" w:cs="Noto Sans"/>
          <w:color w:val="000000"/>
          <w:sz w:val="24"/>
          <w:szCs w:val="24"/>
        </w:rPr>
        <w:t xml:space="preserve">valmieriete, </w:t>
      </w:r>
      <w:r w:rsidR="006558E0">
        <w:rPr>
          <w:rFonts w:ascii="Noto Sans" w:hAnsi="Noto Sans" w:cs="Noto Sans"/>
          <w:color w:val="000000"/>
          <w:sz w:val="24"/>
          <w:szCs w:val="24"/>
        </w:rPr>
        <w:t>absolvējusi</w:t>
      </w:r>
      <w:r w:rsidR="00DA4D91" w:rsidRPr="00AA2873">
        <w:rPr>
          <w:rFonts w:ascii="Noto Sans" w:hAnsi="Noto Sans" w:cs="Noto Sans"/>
          <w:color w:val="000000"/>
          <w:sz w:val="24"/>
          <w:szCs w:val="24"/>
        </w:rPr>
        <w:t xml:space="preserve"> V</w:t>
      </w:r>
      <w:r w:rsidR="00A62052">
        <w:rPr>
          <w:rFonts w:ascii="Noto Sans" w:hAnsi="Noto Sans" w:cs="Noto Sans"/>
          <w:color w:val="000000"/>
          <w:sz w:val="24"/>
          <w:szCs w:val="24"/>
        </w:rPr>
        <w:t xml:space="preserve">almieras </w:t>
      </w:r>
      <w:r w:rsidR="00DA4D91" w:rsidRPr="00AA2873">
        <w:rPr>
          <w:rFonts w:ascii="Noto Sans" w:hAnsi="Noto Sans" w:cs="Noto Sans"/>
          <w:color w:val="000000"/>
          <w:sz w:val="24"/>
          <w:szCs w:val="24"/>
        </w:rPr>
        <w:t>D</w:t>
      </w:r>
      <w:r w:rsidR="00A62052">
        <w:rPr>
          <w:rFonts w:ascii="Noto Sans" w:hAnsi="Noto Sans" w:cs="Noto Sans"/>
          <w:color w:val="000000"/>
          <w:sz w:val="24"/>
          <w:szCs w:val="24"/>
        </w:rPr>
        <w:t xml:space="preserve">izaina un mākslas vidusskolu (2010) </w:t>
      </w:r>
      <w:r w:rsidR="00DA4D91" w:rsidRPr="00AA2873">
        <w:rPr>
          <w:rFonts w:ascii="Noto Sans" w:hAnsi="Noto Sans" w:cs="Noto Sans"/>
          <w:color w:val="000000"/>
          <w:sz w:val="24"/>
          <w:szCs w:val="24"/>
        </w:rPr>
        <w:t>un L</w:t>
      </w:r>
      <w:r w:rsidR="002438B6">
        <w:rPr>
          <w:rFonts w:ascii="Noto Sans" w:hAnsi="Noto Sans" w:cs="Noto Sans"/>
          <w:color w:val="000000"/>
          <w:sz w:val="24"/>
          <w:szCs w:val="24"/>
        </w:rPr>
        <w:t xml:space="preserve">atvijas </w:t>
      </w:r>
      <w:r w:rsidR="00DA4D91" w:rsidRPr="00AA2873">
        <w:rPr>
          <w:rFonts w:ascii="Noto Sans" w:hAnsi="Noto Sans" w:cs="Noto Sans"/>
          <w:color w:val="000000"/>
          <w:sz w:val="24"/>
          <w:szCs w:val="24"/>
        </w:rPr>
        <w:t>M</w:t>
      </w:r>
      <w:r w:rsidR="002438B6">
        <w:rPr>
          <w:rFonts w:ascii="Noto Sans" w:hAnsi="Noto Sans" w:cs="Noto Sans"/>
          <w:color w:val="000000"/>
          <w:sz w:val="24"/>
          <w:szCs w:val="24"/>
        </w:rPr>
        <w:t xml:space="preserve">ākslas akadēmijas </w:t>
      </w:r>
      <w:r w:rsidR="00DA4D91" w:rsidRPr="00AA2873">
        <w:rPr>
          <w:rFonts w:ascii="Noto Sans" w:hAnsi="Noto Sans" w:cs="Noto Sans"/>
          <w:color w:val="000000"/>
          <w:sz w:val="24"/>
          <w:szCs w:val="24"/>
        </w:rPr>
        <w:t>glezn</w:t>
      </w:r>
      <w:r w:rsidR="002438B6">
        <w:rPr>
          <w:rFonts w:ascii="Noto Sans" w:hAnsi="Noto Sans" w:cs="Noto Sans"/>
          <w:color w:val="000000"/>
          <w:sz w:val="24"/>
          <w:szCs w:val="24"/>
        </w:rPr>
        <w:t>iecības</w:t>
      </w:r>
      <w:r w:rsidR="00DA4D91" w:rsidRPr="00AA2873">
        <w:rPr>
          <w:rFonts w:ascii="Noto Sans" w:hAnsi="Noto Sans" w:cs="Noto Sans"/>
          <w:color w:val="000000"/>
          <w:sz w:val="24"/>
          <w:szCs w:val="24"/>
        </w:rPr>
        <w:t xml:space="preserve"> nodaļu</w:t>
      </w:r>
      <w:r w:rsidR="004D32E2">
        <w:rPr>
          <w:rFonts w:ascii="Noto Sans" w:hAnsi="Noto Sans" w:cs="Noto Sans"/>
          <w:color w:val="000000"/>
          <w:sz w:val="24"/>
          <w:szCs w:val="24"/>
        </w:rPr>
        <w:t xml:space="preserve"> (2021, BA)</w:t>
      </w:r>
      <w:r w:rsidR="00DA4D91" w:rsidRPr="00AA2873">
        <w:rPr>
          <w:rFonts w:ascii="Noto Sans" w:hAnsi="Noto Sans" w:cs="Noto Sans"/>
          <w:color w:val="000000"/>
          <w:sz w:val="24"/>
          <w:szCs w:val="24"/>
        </w:rPr>
        <w:t>.</w:t>
      </w:r>
      <w:r w:rsidR="006558E0">
        <w:rPr>
          <w:rFonts w:ascii="Noto Sans" w:hAnsi="Noto Sans" w:cs="Noto Sans"/>
          <w:color w:val="000000"/>
          <w:sz w:val="24"/>
          <w:szCs w:val="24"/>
        </w:rPr>
        <w:t xml:space="preserve"> Daudziem vairāk pazīstama kā tetovētāja</w:t>
      </w:r>
      <w:r w:rsidR="000A7117">
        <w:rPr>
          <w:rFonts w:ascii="Noto Sans" w:hAnsi="Noto Sans" w:cs="Noto Sans"/>
          <w:color w:val="000000"/>
          <w:sz w:val="24"/>
          <w:szCs w:val="24"/>
        </w:rPr>
        <w:t xml:space="preserve">, </w:t>
      </w:r>
      <w:r w:rsidR="002438B6" w:rsidRPr="002438B6">
        <w:rPr>
          <w:rFonts w:ascii="Noto Sans" w:hAnsi="Noto Sans" w:cs="Noto Sans"/>
          <w:i/>
          <w:iCs/>
          <w:color w:val="000000"/>
          <w:sz w:val="24"/>
          <w:szCs w:val="24"/>
        </w:rPr>
        <w:t>Fimka tattoo</w:t>
      </w:r>
      <w:r w:rsidR="002438B6" w:rsidRPr="00AA2873">
        <w:rPr>
          <w:rFonts w:ascii="Noto Sans" w:hAnsi="Noto Sans" w:cs="Noto Sans"/>
          <w:color w:val="000000"/>
          <w:sz w:val="24"/>
          <w:szCs w:val="24"/>
        </w:rPr>
        <w:t xml:space="preserve"> </w:t>
      </w:r>
      <w:r w:rsidR="002438B6">
        <w:rPr>
          <w:rFonts w:ascii="Noto Sans" w:hAnsi="Noto Sans" w:cs="Noto Sans"/>
          <w:color w:val="000000"/>
          <w:sz w:val="24"/>
          <w:szCs w:val="24"/>
        </w:rPr>
        <w:t>īpašniece</w:t>
      </w:r>
      <w:r w:rsidR="000A7117">
        <w:rPr>
          <w:rFonts w:ascii="Noto Sans" w:hAnsi="Noto Sans" w:cs="Noto Sans"/>
          <w:color w:val="000000"/>
          <w:sz w:val="24"/>
          <w:szCs w:val="24"/>
        </w:rPr>
        <w:t>, arī karikatūriste</w:t>
      </w:r>
      <w:r w:rsidR="002438B6">
        <w:rPr>
          <w:rFonts w:ascii="Noto Sans" w:hAnsi="Noto Sans" w:cs="Noto Sans"/>
          <w:color w:val="000000"/>
          <w:sz w:val="24"/>
          <w:szCs w:val="24"/>
        </w:rPr>
        <w:t xml:space="preserve">. </w:t>
      </w:r>
      <w:r w:rsidR="000A7117">
        <w:rPr>
          <w:rFonts w:ascii="Noto Sans" w:hAnsi="Noto Sans" w:cs="Noto Sans"/>
          <w:color w:val="000000"/>
          <w:sz w:val="24"/>
          <w:szCs w:val="24"/>
        </w:rPr>
        <w:t>Izstādēs piedalās kopš 2012. gada.</w:t>
      </w:r>
      <w:r w:rsidR="00A21A4D">
        <w:rPr>
          <w:rFonts w:ascii="Noto Sans" w:hAnsi="Noto Sans" w:cs="Noto Sans"/>
          <w:color w:val="000000"/>
          <w:sz w:val="24"/>
          <w:szCs w:val="24"/>
        </w:rPr>
        <w:t xml:space="preserve"> </w:t>
      </w:r>
    </w:p>
    <w:p w14:paraId="02883704" w14:textId="77777777" w:rsidR="006558E0" w:rsidRPr="00AA2873" w:rsidRDefault="006558E0" w:rsidP="00DA4D91">
      <w:pPr>
        <w:autoSpaceDE w:val="0"/>
        <w:autoSpaceDN w:val="0"/>
        <w:adjustRightInd w:val="0"/>
        <w:spacing w:after="0" w:line="240" w:lineRule="auto"/>
        <w:rPr>
          <w:rFonts w:ascii="Noto Sans" w:hAnsi="Noto Sans" w:cs="Noto Sans"/>
          <w:color w:val="000000"/>
          <w:sz w:val="24"/>
          <w:szCs w:val="24"/>
        </w:rPr>
      </w:pPr>
    </w:p>
    <w:p w14:paraId="213AF156" w14:textId="6F314610" w:rsidR="001F5827" w:rsidRDefault="00A37BD4" w:rsidP="00DB162A">
      <w:pPr>
        <w:pStyle w:val="ListParagraph"/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Noto Sans" w:hAnsi="Noto Sans" w:cs="Noto Sans"/>
          <w:color w:val="050505"/>
          <w:sz w:val="24"/>
          <w:szCs w:val="24"/>
          <w:shd w:val="clear" w:color="auto" w:fill="FFFFFF"/>
        </w:rPr>
      </w:pPr>
      <w:r w:rsidRPr="00A1167E">
        <w:rPr>
          <w:rFonts w:ascii="Noto Sans" w:hAnsi="Noto Sans" w:cs="Noto Sans"/>
          <w:color w:val="050505"/>
          <w:sz w:val="24"/>
          <w:szCs w:val="24"/>
          <w:shd w:val="clear" w:color="auto" w:fill="FFFFFF"/>
        </w:rPr>
        <w:t xml:space="preserve">Informējam, ka izstādē esošie mākslas darbi </w:t>
      </w:r>
      <w:r w:rsidR="001A551D" w:rsidRPr="00A1167E">
        <w:rPr>
          <w:rFonts w:ascii="Noto Sans" w:hAnsi="Noto Sans" w:cs="Noto Sans"/>
          <w:color w:val="050505"/>
          <w:sz w:val="24"/>
          <w:szCs w:val="24"/>
          <w:shd w:val="clear" w:color="auto" w:fill="FFFFFF"/>
        </w:rPr>
        <w:t xml:space="preserve">var </w:t>
      </w:r>
      <w:r w:rsidRPr="00A1167E">
        <w:rPr>
          <w:rFonts w:ascii="Noto Sans" w:hAnsi="Noto Sans" w:cs="Noto Sans"/>
          <w:color w:val="050505"/>
          <w:sz w:val="24"/>
          <w:szCs w:val="24"/>
          <w:shd w:val="clear" w:color="auto" w:fill="FFFFFF"/>
        </w:rPr>
        <w:t>ietver</w:t>
      </w:r>
      <w:r w:rsidR="00EF7B24" w:rsidRPr="00A1167E">
        <w:rPr>
          <w:rFonts w:ascii="Noto Sans" w:hAnsi="Noto Sans" w:cs="Noto Sans"/>
          <w:color w:val="050505"/>
          <w:sz w:val="24"/>
          <w:szCs w:val="24"/>
          <w:shd w:val="clear" w:color="auto" w:fill="FFFFFF"/>
        </w:rPr>
        <w:t>t</w:t>
      </w:r>
      <w:r w:rsidRPr="00A1167E">
        <w:rPr>
          <w:rFonts w:ascii="Noto Sans" w:hAnsi="Noto Sans" w:cs="Noto Sans"/>
          <w:color w:val="050505"/>
          <w:sz w:val="24"/>
          <w:szCs w:val="24"/>
          <w:shd w:val="clear" w:color="auto" w:fill="FFFFFF"/>
        </w:rPr>
        <w:t xml:space="preserve"> erotiska rakstura motīvus. </w:t>
      </w:r>
    </w:p>
    <w:p w14:paraId="5059CE78" w14:textId="77777777" w:rsidR="00A1167E" w:rsidRPr="00A1167E" w:rsidRDefault="00A1167E" w:rsidP="00A1167E">
      <w:pPr>
        <w:pStyle w:val="ListParagraph"/>
        <w:spacing w:after="0" w:line="240" w:lineRule="auto"/>
        <w:ind w:left="0"/>
        <w:jc w:val="both"/>
        <w:rPr>
          <w:rFonts w:ascii="Noto Sans" w:hAnsi="Noto Sans" w:cs="Noto Sans"/>
          <w:color w:val="050505"/>
          <w:sz w:val="24"/>
          <w:szCs w:val="24"/>
          <w:shd w:val="clear" w:color="auto" w:fill="FFFFFF"/>
        </w:rPr>
      </w:pPr>
    </w:p>
    <w:p w14:paraId="3F2F78FD" w14:textId="7D503106" w:rsidR="001F5827" w:rsidRDefault="001F5827" w:rsidP="006E683A">
      <w:pPr>
        <w:spacing w:after="0" w:line="240" w:lineRule="auto"/>
        <w:rPr>
          <w:rFonts w:ascii="Noto Sans" w:hAnsi="Noto Sans" w:cs="Noto Sans"/>
          <w:sz w:val="24"/>
          <w:szCs w:val="24"/>
        </w:rPr>
      </w:pPr>
      <w:r>
        <w:rPr>
          <w:rFonts w:ascii="Noto Sans" w:hAnsi="Noto Sans" w:cs="Noto Sans"/>
          <w:sz w:val="24"/>
          <w:szCs w:val="24"/>
        </w:rPr>
        <w:t>Izstādi atbalsta:</w:t>
      </w:r>
      <w:r w:rsidR="00B07AAB">
        <w:rPr>
          <w:rFonts w:ascii="Noto Sans" w:hAnsi="Noto Sans" w:cs="Noto Sans"/>
          <w:sz w:val="24"/>
          <w:szCs w:val="24"/>
        </w:rPr>
        <w:t xml:space="preserve"> Viva Color, LED veikals.lv</w:t>
      </w:r>
    </w:p>
    <w:p w14:paraId="0875A466" w14:textId="2430A237" w:rsidR="00695839" w:rsidRDefault="00695839" w:rsidP="006E683A">
      <w:pPr>
        <w:spacing w:after="0" w:line="240" w:lineRule="auto"/>
        <w:rPr>
          <w:rFonts w:ascii="Noto Sans" w:hAnsi="Noto Sans" w:cs="Noto Sans"/>
          <w:sz w:val="24"/>
          <w:szCs w:val="24"/>
        </w:rPr>
      </w:pPr>
    </w:p>
    <w:p w14:paraId="78CBE48E" w14:textId="067C3E30" w:rsidR="00695839" w:rsidRPr="001F5827" w:rsidRDefault="00695839" w:rsidP="006E683A">
      <w:pPr>
        <w:spacing w:after="0" w:line="240" w:lineRule="auto"/>
        <w:rPr>
          <w:rFonts w:ascii="Noto Sans" w:hAnsi="Noto Sans" w:cs="Noto Sans"/>
          <w:sz w:val="24"/>
          <w:szCs w:val="24"/>
        </w:rPr>
      </w:pPr>
      <w:r>
        <w:rPr>
          <w:rFonts w:ascii="Noto Sans" w:hAnsi="Noto Sans" w:cs="Noto Sans"/>
          <w:noProof/>
          <w:sz w:val="24"/>
          <w:szCs w:val="24"/>
        </w:rPr>
        <w:lastRenderedPageBreak/>
        <w:drawing>
          <wp:inline distT="0" distB="0" distL="0" distR="0" wp14:anchorId="676A70AE" wp14:editId="1FE044E5">
            <wp:extent cx="5274310" cy="52743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5839" w:rsidRPr="001F582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DF4B3" w14:textId="77777777" w:rsidR="00572E42" w:rsidRDefault="00572E42" w:rsidP="00717817">
      <w:pPr>
        <w:spacing w:after="0" w:line="240" w:lineRule="auto"/>
      </w:pPr>
      <w:r>
        <w:separator/>
      </w:r>
    </w:p>
  </w:endnote>
  <w:endnote w:type="continuationSeparator" w:id="0">
    <w:p w14:paraId="1407A3F1" w14:textId="77777777" w:rsidR="00572E42" w:rsidRDefault="00572E42" w:rsidP="00717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BDDBE" w14:textId="77777777" w:rsidR="00C045B2" w:rsidRDefault="00C045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CC18B" w14:textId="77777777" w:rsidR="008E6344" w:rsidRDefault="008E6344" w:rsidP="007E2A26">
    <w:pPr>
      <w:autoSpaceDE w:val="0"/>
      <w:autoSpaceDN w:val="0"/>
      <w:adjustRightInd w:val="0"/>
      <w:spacing w:after="0" w:line="240" w:lineRule="auto"/>
      <w:jc w:val="both"/>
      <w:rPr>
        <w:rFonts w:ascii="Noto Sans" w:hAnsi="Noto Sans" w:cs="Noto Sans"/>
        <w:b/>
        <w:sz w:val="20"/>
        <w:szCs w:val="20"/>
        <w:shd w:val="clear" w:color="auto" w:fill="FFFFFF"/>
      </w:rPr>
    </w:pPr>
  </w:p>
  <w:p w14:paraId="7E59D094" w14:textId="77777777" w:rsidR="008E6344" w:rsidRDefault="008E6344" w:rsidP="007E2A26">
    <w:pPr>
      <w:autoSpaceDE w:val="0"/>
      <w:autoSpaceDN w:val="0"/>
      <w:adjustRightInd w:val="0"/>
      <w:spacing w:after="0" w:line="240" w:lineRule="auto"/>
      <w:jc w:val="both"/>
      <w:rPr>
        <w:rFonts w:ascii="Noto Sans" w:hAnsi="Noto Sans" w:cs="Noto Sans"/>
        <w:b/>
        <w:sz w:val="20"/>
        <w:szCs w:val="20"/>
        <w:shd w:val="clear" w:color="auto" w:fill="FFFFFF"/>
      </w:rPr>
    </w:pPr>
  </w:p>
  <w:p w14:paraId="56A3AADC" w14:textId="77777777" w:rsidR="007E2A26" w:rsidRPr="00B23004" w:rsidRDefault="00443E40" w:rsidP="0073190A">
    <w:pPr>
      <w:autoSpaceDE w:val="0"/>
      <w:autoSpaceDN w:val="0"/>
      <w:adjustRightInd w:val="0"/>
      <w:spacing w:after="0" w:line="240" w:lineRule="auto"/>
      <w:jc w:val="center"/>
      <w:rPr>
        <w:rFonts w:ascii="Noto Sans" w:hAnsi="Noto Sans" w:cs="Noto Sans"/>
        <w:b/>
        <w:sz w:val="20"/>
        <w:szCs w:val="20"/>
        <w:shd w:val="clear" w:color="auto" w:fill="FFFFFF"/>
      </w:rPr>
    </w:pPr>
    <w:r w:rsidRPr="00B23004">
      <w:rPr>
        <w:rFonts w:ascii="Noto Sans" w:hAnsi="Noto Sans" w:cs="Noto Sans"/>
        <w:sz w:val="20"/>
        <w:szCs w:val="20"/>
        <w:shd w:val="clear" w:color="auto" w:fill="FFFFFF"/>
      </w:rPr>
      <w:t>valmierasmuzejs.lv</w:t>
    </w:r>
    <w:r w:rsidR="00066836">
      <w:t xml:space="preserve"> </w:t>
    </w:r>
    <w:r w:rsidR="00066836">
      <w:rPr>
        <w:rFonts w:ascii="Noto Sans" w:hAnsi="Noto Sans" w:cs="Noto Sans"/>
        <w:sz w:val="20"/>
        <w:szCs w:val="20"/>
        <w:shd w:val="clear" w:color="auto" w:fill="FFFFFF"/>
      </w:rPr>
      <w:t xml:space="preserve">/ </w:t>
    </w:r>
    <w:hyperlink r:id="rId1" w:history="1">
      <w:r w:rsidR="007E2A26" w:rsidRPr="00B23004">
        <w:rPr>
          <w:rStyle w:val="Hyperlink"/>
          <w:rFonts w:ascii="Noto Sans" w:hAnsi="Noto Sans" w:cs="Noto Sans"/>
          <w:color w:val="auto"/>
          <w:sz w:val="20"/>
          <w:szCs w:val="20"/>
          <w:u w:val="none"/>
          <w:shd w:val="clear" w:color="auto" w:fill="FFFFFF"/>
        </w:rPr>
        <w:t>muzejs@valmierasmuzejs.lv</w:t>
      </w:r>
    </w:hyperlink>
    <w:r w:rsidR="0073190A">
      <w:rPr>
        <w:rFonts w:ascii="Noto Sans" w:hAnsi="Noto Sans" w:cs="Noto Sans"/>
        <w:sz w:val="20"/>
        <w:szCs w:val="20"/>
        <w:shd w:val="clear" w:color="auto" w:fill="FFFFFF"/>
      </w:rPr>
      <w:t xml:space="preserve"> / (</w:t>
    </w:r>
    <w:r w:rsidR="007E2A26" w:rsidRPr="00B23004">
      <w:rPr>
        <w:rFonts w:ascii="Noto Sans" w:hAnsi="Noto Sans" w:cs="Noto Sans"/>
        <w:sz w:val="20"/>
        <w:szCs w:val="20"/>
        <w:shd w:val="clear" w:color="auto" w:fill="FFFFFF"/>
      </w:rPr>
      <w:t>+371</w:t>
    </w:r>
    <w:r w:rsidR="0073190A">
      <w:rPr>
        <w:rFonts w:ascii="Noto Sans" w:hAnsi="Noto Sans" w:cs="Noto Sans"/>
        <w:sz w:val="20"/>
        <w:szCs w:val="20"/>
        <w:shd w:val="clear" w:color="auto" w:fill="FFFFFF"/>
      </w:rPr>
      <w:t>)</w:t>
    </w:r>
    <w:r w:rsidR="007E2A26" w:rsidRPr="00B23004">
      <w:rPr>
        <w:rFonts w:ascii="Noto Sans" w:hAnsi="Noto Sans" w:cs="Noto Sans"/>
        <w:sz w:val="20"/>
        <w:szCs w:val="20"/>
        <w:shd w:val="clear" w:color="auto" w:fill="FFFFFF"/>
      </w:rPr>
      <w:t xml:space="preserve"> 64223620 </w:t>
    </w:r>
  </w:p>
  <w:p w14:paraId="5FDEA5BE" w14:textId="77777777" w:rsidR="007E2A26" w:rsidRDefault="0073190A" w:rsidP="0073190A">
    <w:pPr>
      <w:autoSpaceDE w:val="0"/>
      <w:autoSpaceDN w:val="0"/>
      <w:adjustRightInd w:val="0"/>
      <w:spacing w:after="0" w:line="240" w:lineRule="auto"/>
      <w:jc w:val="center"/>
      <w:rPr>
        <w:rFonts w:ascii="Noto Sans" w:hAnsi="Noto Sans" w:cs="Noto Sans"/>
        <w:sz w:val="20"/>
        <w:szCs w:val="20"/>
        <w:shd w:val="clear" w:color="auto" w:fill="FFFFFF"/>
      </w:rPr>
    </w:pPr>
    <w:r>
      <w:rPr>
        <w:rFonts w:ascii="Noto Sans" w:hAnsi="Noto Sans" w:cs="Noto Sans"/>
        <w:sz w:val="20"/>
        <w:szCs w:val="20"/>
        <w:shd w:val="clear" w:color="auto" w:fill="FFFFFF"/>
      </w:rPr>
      <w:t>otrdien - sestdien</w:t>
    </w:r>
    <w:r w:rsidR="006D1D8C">
      <w:rPr>
        <w:rFonts w:ascii="Noto Sans" w:hAnsi="Noto Sans" w:cs="Noto Sans"/>
        <w:sz w:val="20"/>
        <w:szCs w:val="20"/>
        <w:shd w:val="clear" w:color="auto" w:fill="FFFFFF"/>
      </w:rPr>
      <w:t xml:space="preserve"> 10.00-17.00</w:t>
    </w:r>
  </w:p>
  <w:p w14:paraId="7B895278" w14:textId="77777777" w:rsidR="0073190A" w:rsidRPr="00B23004" w:rsidRDefault="0073190A" w:rsidP="0073190A">
    <w:pPr>
      <w:autoSpaceDE w:val="0"/>
      <w:autoSpaceDN w:val="0"/>
      <w:adjustRightInd w:val="0"/>
      <w:spacing w:after="0" w:line="240" w:lineRule="auto"/>
      <w:jc w:val="center"/>
      <w:rPr>
        <w:rFonts w:ascii="Noto Sans" w:hAnsi="Noto Sans" w:cs="Noto Sans"/>
        <w:sz w:val="20"/>
        <w:szCs w:val="20"/>
        <w:shd w:val="clear" w:color="auto" w:fill="FFFFFF"/>
      </w:rPr>
    </w:pPr>
    <w:r w:rsidRPr="00066836">
      <w:rPr>
        <w:rFonts w:ascii="Noto Sans" w:hAnsi="Noto Sans" w:cs="Noto Sans"/>
        <w:b/>
        <w:sz w:val="20"/>
        <w:szCs w:val="20"/>
        <w:shd w:val="clear" w:color="auto" w:fill="FFFFFF"/>
      </w:rPr>
      <w:t>Valmieras muzeja Izstāžu nams</w:t>
    </w:r>
    <w:r w:rsidRPr="00B23004">
      <w:rPr>
        <w:rFonts w:ascii="Noto Sans" w:hAnsi="Noto Sans" w:cs="Noto Sans"/>
        <w:sz w:val="20"/>
        <w:szCs w:val="20"/>
        <w:shd w:val="clear" w:color="auto" w:fill="FFFFFF"/>
      </w:rPr>
      <w:t>, Bruņinieku iela 3, Valmiera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D17F8" w14:textId="77777777" w:rsidR="00C045B2" w:rsidRDefault="00C045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3B3AD" w14:textId="77777777" w:rsidR="00572E42" w:rsidRDefault="00572E42" w:rsidP="00717817">
      <w:pPr>
        <w:spacing w:after="0" w:line="240" w:lineRule="auto"/>
      </w:pPr>
      <w:r>
        <w:separator/>
      </w:r>
    </w:p>
  </w:footnote>
  <w:footnote w:type="continuationSeparator" w:id="0">
    <w:p w14:paraId="6D31C7A2" w14:textId="77777777" w:rsidR="00572E42" w:rsidRDefault="00572E42" w:rsidP="00717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8294E" w14:textId="77777777" w:rsidR="00C045B2" w:rsidRDefault="00C045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96DC6" w14:textId="77777777" w:rsidR="00717817" w:rsidRDefault="007E2A26">
    <w:pPr>
      <w:pStyle w:val="Header"/>
    </w:pPr>
    <w:r>
      <w:t xml:space="preserve">                                                               </w:t>
    </w:r>
    <w:r w:rsidR="00717817">
      <w:rPr>
        <w:noProof/>
        <w:lang w:eastAsia="lv-LV"/>
      </w:rPr>
      <w:drawing>
        <wp:inline distT="0" distB="0" distL="0" distR="0" wp14:anchorId="20FAEC86" wp14:editId="55509503">
          <wp:extent cx="1367141" cy="942975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zejs_meln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9294" cy="944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74FB67" w14:textId="77777777" w:rsidR="00717817" w:rsidRDefault="00717817">
    <w:pPr>
      <w:pStyle w:val="Header"/>
    </w:pPr>
  </w:p>
  <w:p w14:paraId="06DD7A49" w14:textId="77777777" w:rsidR="008E6344" w:rsidRDefault="008E63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AA726" w14:textId="77777777" w:rsidR="00C045B2" w:rsidRDefault="00C045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alt="❗️" style="width:11.55pt;height:11.55pt;visibility:visible;mso-wrap-style:square" o:bullet="t">
        <v:imagedata r:id="rId1" o:title="❗️"/>
      </v:shape>
    </w:pict>
  </w:numPicBullet>
  <w:abstractNum w:abstractNumId="0" w15:restartNumberingAfterBreak="0">
    <w:nsid w:val="56041E1F"/>
    <w:multiLevelType w:val="hybridMultilevel"/>
    <w:tmpl w:val="76367F3A"/>
    <w:lvl w:ilvl="0" w:tplc="6AEC5A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CA02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4C3C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1459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8C3B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8A05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F297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EA44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5CF3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701"/>
    <w:rsid w:val="00016D1E"/>
    <w:rsid w:val="00020816"/>
    <w:rsid w:val="00066836"/>
    <w:rsid w:val="000A7117"/>
    <w:rsid w:val="000C40E8"/>
    <w:rsid w:val="000E45C1"/>
    <w:rsid w:val="001253CD"/>
    <w:rsid w:val="001A551D"/>
    <w:rsid w:val="001E272A"/>
    <w:rsid w:val="001E4A19"/>
    <w:rsid w:val="001F5827"/>
    <w:rsid w:val="002438B6"/>
    <w:rsid w:val="00291C1A"/>
    <w:rsid w:val="002B4479"/>
    <w:rsid w:val="002C63E2"/>
    <w:rsid w:val="003607F7"/>
    <w:rsid w:val="00443E40"/>
    <w:rsid w:val="00473007"/>
    <w:rsid w:val="004D32E2"/>
    <w:rsid w:val="004E2B02"/>
    <w:rsid w:val="00572E42"/>
    <w:rsid w:val="00580701"/>
    <w:rsid w:val="005A432C"/>
    <w:rsid w:val="006407DE"/>
    <w:rsid w:val="006558E0"/>
    <w:rsid w:val="00695839"/>
    <w:rsid w:val="006A1E4E"/>
    <w:rsid w:val="006D1D8C"/>
    <w:rsid w:val="006E683A"/>
    <w:rsid w:val="00717817"/>
    <w:rsid w:val="0073190A"/>
    <w:rsid w:val="00765B32"/>
    <w:rsid w:val="007B5DB5"/>
    <w:rsid w:val="007C70A7"/>
    <w:rsid w:val="007E2A26"/>
    <w:rsid w:val="00813679"/>
    <w:rsid w:val="00831F47"/>
    <w:rsid w:val="00853D3F"/>
    <w:rsid w:val="008808D6"/>
    <w:rsid w:val="008B2048"/>
    <w:rsid w:val="008C22EA"/>
    <w:rsid w:val="008E6344"/>
    <w:rsid w:val="008F3A23"/>
    <w:rsid w:val="0095467B"/>
    <w:rsid w:val="00A1167E"/>
    <w:rsid w:val="00A21A4D"/>
    <w:rsid w:val="00A37BD4"/>
    <w:rsid w:val="00A62052"/>
    <w:rsid w:val="00A7609F"/>
    <w:rsid w:val="00A90FD8"/>
    <w:rsid w:val="00AA2873"/>
    <w:rsid w:val="00B07AAB"/>
    <w:rsid w:val="00B11F07"/>
    <w:rsid w:val="00B23004"/>
    <w:rsid w:val="00B406A2"/>
    <w:rsid w:val="00B833AE"/>
    <w:rsid w:val="00C045B2"/>
    <w:rsid w:val="00C67441"/>
    <w:rsid w:val="00C94781"/>
    <w:rsid w:val="00D34CC6"/>
    <w:rsid w:val="00D439A3"/>
    <w:rsid w:val="00DA4D91"/>
    <w:rsid w:val="00DB162A"/>
    <w:rsid w:val="00DE04C3"/>
    <w:rsid w:val="00E03A07"/>
    <w:rsid w:val="00ED6643"/>
    <w:rsid w:val="00EF7B24"/>
    <w:rsid w:val="00F60E5E"/>
    <w:rsid w:val="00FA7585"/>
    <w:rsid w:val="00FD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58E9AF"/>
  <w15:chartTrackingRefBased/>
  <w15:docId w15:val="{4627B2C5-B7E6-460F-A0C7-9BE0022A3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7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8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7817"/>
  </w:style>
  <w:style w:type="paragraph" w:styleId="Footer">
    <w:name w:val="footer"/>
    <w:basedOn w:val="Normal"/>
    <w:link w:val="FooterChar"/>
    <w:uiPriority w:val="99"/>
    <w:unhideWhenUsed/>
    <w:rsid w:val="007178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7817"/>
  </w:style>
  <w:style w:type="character" w:styleId="Hyperlink">
    <w:name w:val="Hyperlink"/>
    <w:basedOn w:val="DefaultParagraphFont"/>
    <w:uiPriority w:val="99"/>
    <w:unhideWhenUsed/>
    <w:rsid w:val="007E2A2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31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Strong">
    <w:name w:val="Strong"/>
    <w:basedOn w:val="DefaultParagraphFont"/>
    <w:uiPriority w:val="22"/>
    <w:qFormat/>
    <w:rsid w:val="00831F47"/>
    <w:rPr>
      <w:b/>
      <w:bCs/>
    </w:rPr>
  </w:style>
  <w:style w:type="paragraph" w:styleId="ListParagraph">
    <w:name w:val="List Paragraph"/>
    <w:basedOn w:val="Normal"/>
    <w:uiPriority w:val="34"/>
    <w:qFormat/>
    <w:rsid w:val="001F58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uzejs@valmierasmuzejs.lv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</Pages>
  <Words>1036</Words>
  <Characters>591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Lietotajs</dc:creator>
  <cp:keywords/>
  <dc:description/>
  <cp:lastModifiedBy>Lietotajs</cp:lastModifiedBy>
  <cp:revision>52</cp:revision>
  <dcterms:created xsi:type="dcterms:W3CDTF">2023-07-31T07:51:00Z</dcterms:created>
  <dcterms:modified xsi:type="dcterms:W3CDTF">2025-02-03T14:16:00Z</dcterms:modified>
</cp:coreProperties>
</file>